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BBAA" w14:textId="77777777" w:rsidR="0065522D" w:rsidRDefault="0065522D" w:rsidP="007F7F1B">
      <w:pPr>
        <w:jc w:val="center"/>
        <w:rPr>
          <w:rFonts w:ascii="Calibri" w:hAnsi="Calibri" w:cs="Arial"/>
          <w:b/>
        </w:rPr>
      </w:pPr>
    </w:p>
    <w:p w14:paraId="24B2AF16" w14:textId="1646EAEE" w:rsidR="005A21DC" w:rsidRPr="00257C42" w:rsidRDefault="005A21DC" w:rsidP="007F7F1B">
      <w:pPr>
        <w:jc w:val="center"/>
        <w:rPr>
          <w:rFonts w:ascii="Calibri" w:hAnsi="Calibri" w:cs="Arial"/>
          <w:b/>
          <w:sz w:val="32"/>
          <w:szCs w:val="32"/>
        </w:rPr>
      </w:pPr>
      <w:r w:rsidRPr="00257C42">
        <w:rPr>
          <w:rFonts w:ascii="Calibri" w:hAnsi="Calibri" w:cs="Arial"/>
          <w:b/>
          <w:sz w:val="32"/>
          <w:szCs w:val="32"/>
        </w:rPr>
        <w:t>Self-Assessment</w:t>
      </w:r>
    </w:p>
    <w:p w14:paraId="47A5227E" w14:textId="679E07AC" w:rsidR="007F7F1B" w:rsidRPr="007F7F1B" w:rsidRDefault="00257C42" w:rsidP="007F7F1B">
      <w:pPr>
        <w:jc w:val="center"/>
        <w:rPr>
          <w:rFonts w:ascii="Calibri" w:hAnsi="Calibri" w:cs="Arial"/>
          <w:b/>
        </w:rPr>
      </w:pPr>
      <w:r>
        <w:rPr>
          <w:rFonts w:ascii="Calibri" w:hAnsi="Calibri" w:cs="Arial"/>
          <w:b/>
        </w:rPr>
        <w:t>Special Education &amp; Education for Inclusive Environments</w:t>
      </w:r>
    </w:p>
    <w:p w14:paraId="2D67F392" w14:textId="77777777" w:rsidR="007F7F1B" w:rsidRDefault="007F7F1B" w:rsidP="007F7F1B">
      <w:pPr>
        <w:rPr>
          <w:rFonts w:ascii="Calibri" w:hAnsi="Calibri" w:cs="Arial"/>
          <w:b/>
          <w:sz w:val="18"/>
          <w:szCs w:val="18"/>
        </w:rPr>
      </w:pPr>
    </w:p>
    <w:tbl>
      <w:tblPr>
        <w:tblW w:w="13770" w:type="dxa"/>
        <w:tblLook w:val="04A0" w:firstRow="1" w:lastRow="0" w:firstColumn="1" w:lastColumn="0" w:noHBand="0" w:noVBand="1"/>
      </w:tblPr>
      <w:tblGrid>
        <w:gridCol w:w="5310"/>
        <w:gridCol w:w="2430"/>
        <w:gridCol w:w="5760"/>
        <w:gridCol w:w="270"/>
      </w:tblGrid>
      <w:tr w:rsidR="005A21DC" w14:paraId="4D809759" w14:textId="77777777" w:rsidTr="005A21DC">
        <w:trPr>
          <w:trHeight w:val="342"/>
        </w:trPr>
        <w:tc>
          <w:tcPr>
            <w:tcW w:w="5310" w:type="dxa"/>
            <w:tcBorders>
              <w:bottom w:val="single" w:sz="4" w:space="0" w:color="auto"/>
            </w:tcBorders>
            <w:shd w:val="clear" w:color="auto" w:fill="auto"/>
          </w:tcPr>
          <w:p w14:paraId="25292008" w14:textId="206CE675" w:rsidR="005A21DC" w:rsidRPr="00C12FB8" w:rsidRDefault="005A21DC" w:rsidP="00790008">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430" w:type="dxa"/>
            <w:shd w:val="clear" w:color="auto" w:fill="auto"/>
          </w:tcPr>
          <w:p w14:paraId="35BE87BB" w14:textId="77777777" w:rsidR="005A21DC" w:rsidRPr="00C12FB8" w:rsidRDefault="005A21DC" w:rsidP="00790008">
            <w:pPr>
              <w:rPr>
                <w:rFonts w:ascii="Calibri" w:hAnsi="Calibri"/>
                <w:sz w:val="19"/>
                <w:szCs w:val="19"/>
              </w:rPr>
            </w:pPr>
          </w:p>
        </w:tc>
        <w:tc>
          <w:tcPr>
            <w:tcW w:w="5760" w:type="dxa"/>
            <w:tcBorders>
              <w:bottom w:val="single" w:sz="4" w:space="0" w:color="auto"/>
            </w:tcBorders>
            <w:shd w:val="clear" w:color="auto" w:fill="auto"/>
          </w:tcPr>
          <w:p w14:paraId="6969ECF1"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70" w:type="dxa"/>
            <w:shd w:val="clear" w:color="auto" w:fill="auto"/>
          </w:tcPr>
          <w:p w14:paraId="1FB3DBDA" w14:textId="77777777" w:rsidR="005A21DC" w:rsidRPr="00C12FB8" w:rsidRDefault="005A21DC" w:rsidP="00790008">
            <w:pPr>
              <w:rPr>
                <w:rFonts w:ascii="Calibri" w:hAnsi="Calibri"/>
                <w:sz w:val="19"/>
                <w:szCs w:val="19"/>
              </w:rPr>
            </w:pPr>
          </w:p>
        </w:tc>
      </w:tr>
      <w:tr w:rsidR="005A21DC" w14:paraId="5B23B124" w14:textId="77777777" w:rsidTr="005A21DC">
        <w:tc>
          <w:tcPr>
            <w:tcW w:w="5310" w:type="dxa"/>
            <w:tcBorders>
              <w:top w:val="single" w:sz="4" w:space="0" w:color="auto"/>
            </w:tcBorders>
            <w:shd w:val="clear" w:color="auto" w:fill="auto"/>
          </w:tcPr>
          <w:p w14:paraId="593B0A0C" w14:textId="77777777" w:rsidR="005A21DC" w:rsidRDefault="005A21DC" w:rsidP="00790008">
            <w:r w:rsidRPr="00111946">
              <w:rPr>
                <w:i/>
                <w:sz w:val="18"/>
                <w:szCs w:val="18"/>
              </w:rPr>
              <w:t>Candidate</w:t>
            </w:r>
          </w:p>
        </w:tc>
        <w:tc>
          <w:tcPr>
            <w:tcW w:w="2430" w:type="dxa"/>
            <w:shd w:val="clear" w:color="auto" w:fill="auto"/>
          </w:tcPr>
          <w:p w14:paraId="48FD4A99" w14:textId="4749F19C" w:rsidR="005A21DC" w:rsidRDefault="005A21DC" w:rsidP="00790008"/>
        </w:tc>
        <w:tc>
          <w:tcPr>
            <w:tcW w:w="5760" w:type="dxa"/>
            <w:tcBorders>
              <w:top w:val="single" w:sz="4" w:space="0" w:color="auto"/>
            </w:tcBorders>
            <w:shd w:val="clear" w:color="auto" w:fill="auto"/>
          </w:tcPr>
          <w:p w14:paraId="38239A10" w14:textId="190F41C1" w:rsidR="005A21DC" w:rsidRDefault="005A21DC" w:rsidP="00790008">
            <w:r>
              <w:rPr>
                <w:i/>
                <w:sz w:val="18"/>
                <w:szCs w:val="18"/>
              </w:rPr>
              <w:t>University Intern Coordinator</w:t>
            </w:r>
          </w:p>
        </w:tc>
        <w:tc>
          <w:tcPr>
            <w:tcW w:w="270" w:type="dxa"/>
            <w:shd w:val="clear" w:color="auto" w:fill="auto"/>
          </w:tcPr>
          <w:p w14:paraId="48DA206B" w14:textId="77777777" w:rsidR="005A21DC" w:rsidRDefault="005A21DC" w:rsidP="00790008"/>
        </w:tc>
      </w:tr>
      <w:tr w:rsidR="005A21DC" w14:paraId="7898B04A" w14:textId="77777777" w:rsidTr="005A21DC">
        <w:tc>
          <w:tcPr>
            <w:tcW w:w="5310" w:type="dxa"/>
            <w:tcBorders>
              <w:bottom w:val="single" w:sz="4" w:space="0" w:color="auto"/>
            </w:tcBorders>
            <w:shd w:val="clear" w:color="auto" w:fill="auto"/>
          </w:tcPr>
          <w:p w14:paraId="034F9D4E"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Text1"/>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430" w:type="dxa"/>
            <w:shd w:val="clear" w:color="auto" w:fill="auto"/>
          </w:tcPr>
          <w:p w14:paraId="20526A0B" w14:textId="77777777" w:rsidR="005A21DC" w:rsidRPr="00C12FB8" w:rsidRDefault="005A21DC" w:rsidP="00790008">
            <w:pPr>
              <w:rPr>
                <w:rFonts w:ascii="Calibri" w:hAnsi="Calibri"/>
                <w:sz w:val="19"/>
                <w:szCs w:val="19"/>
              </w:rPr>
            </w:pPr>
          </w:p>
        </w:tc>
        <w:tc>
          <w:tcPr>
            <w:tcW w:w="5760" w:type="dxa"/>
            <w:tcBorders>
              <w:bottom w:val="single" w:sz="4" w:space="0" w:color="auto"/>
            </w:tcBorders>
            <w:shd w:val="clear" w:color="auto" w:fill="auto"/>
          </w:tcPr>
          <w:p w14:paraId="14BADE06" w14:textId="77777777" w:rsidR="005A21DC" w:rsidRPr="00C12FB8" w:rsidRDefault="005A21DC" w:rsidP="00790008">
            <w:pPr>
              <w:rPr>
                <w:rFonts w:ascii="Calibri" w:hAnsi="Calibri"/>
                <w:sz w:val="19"/>
                <w:szCs w:val="19"/>
              </w:rPr>
            </w:pPr>
            <w:r>
              <w:rPr>
                <w:rFonts w:ascii="Calibri" w:hAnsi="Calibri"/>
                <w:sz w:val="19"/>
                <w:szCs w:val="19"/>
              </w:rPr>
              <w:fldChar w:fldCharType="begin">
                <w:ffData>
                  <w:name w:val=""/>
                  <w:enabled/>
                  <w:calcOnExit w:val="0"/>
                  <w:textInput>
                    <w:maxLength w:val="40"/>
                  </w:textInput>
                </w:ffData>
              </w:fldChar>
            </w:r>
            <w:r>
              <w:rPr>
                <w:rFonts w:ascii="Calibri" w:hAnsi="Calibri"/>
                <w:sz w:val="19"/>
                <w:szCs w:val="19"/>
              </w:rPr>
              <w:instrText xml:space="preserve"> FORMTEXT </w:instrText>
            </w:r>
            <w:r>
              <w:rPr>
                <w:rFonts w:ascii="Calibri" w:hAnsi="Calibri"/>
                <w:sz w:val="19"/>
                <w:szCs w:val="19"/>
              </w:rPr>
            </w:r>
            <w:r>
              <w:rPr>
                <w:rFonts w:ascii="Calibri" w:hAnsi="Calibri"/>
                <w:sz w:val="19"/>
                <w:szCs w:val="19"/>
              </w:rPr>
              <w:fldChar w:fldCharType="separate"/>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noProof/>
                <w:sz w:val="19"/>
                <w:szCs w:val="19"/>
              </w:rPr>
              <w:t> </w:t>
            </w:r>
            <w:r>
              <w:rPr>
                <w:rFonts w:ascii="Calibri" w:hAnsi="Calibri"/>
                <w:sz w:val="19"/>
                <w:szCs w:val="19"/>
              </w:rPr>
              <w:fldChar w:fldCharType="end"/>
            </w:r>
          </w:p>
        </w:tc>
        <w:tc>
          <w:tcPr>
            <w:tcW w:w="270" w:type="dxa"/>
            <w:shd w:val="clear" w:color="auto" w:fill="auto"/>
          </w:tcPr>
          <w:p w14:paraId="5FE4553C" w14:textId="77777777" w:rsidR="005A21DC" w:rsidRPr="00C12FB8" w:rsidRDefault="005A21DC" w:rsidP="00790008">
            <w:pPr>
              <w:rPr>
                <w:rFonts w:ascii="Calibri" w:hAnsi="Calibri"/>
                <w:sz w:val="19"/>
                <w:szCs w:val="19"/>
              </w:rPr>
            </w:pPr>
          </w:p>
        </w:tc>
      </w:tr>
      <w:tr w:rsidR="005A21DC" w14:paraId="343712DB" w14:textId="77777777" w:rsidTr="005A21DC">
        <w:tc>
          <w:tcPr>
            <w:tcW w:w="5310" w:type="dxa"/>
            <w:tcBorders>
              <w:top w:val="single" w:sz="4" w:space="0" w:color="auto"/>
            </w:tcBorders>
            <w:shd w:val="clear" w:color="auto" w:fill="auto"/>
          </w:tcPr>
          <w:p w14:paraId="14AFF448" w14:textId="77777777" w:rsidR="005A21DC" w:rsidRDefault="005A21DC" w:rsidP="00790008">
            <w:r w:rsidRPr="00111946">
              <w:rPr>
                <w:i/>
                <w:sz w:val="18"/>
                <w:szCs w:val="18"/>
              </w:rPr>
              <w:t>School &amp; District</w:t>
            </w:r>
          </w:p>
        </w:tc>
        <w:tc>
          <w:tcPr>
            <w:tcW w:w="2430" w:type="dxa"/>
            <w:shd w:val="clear" w:color="auto" w:fill="auto"/>
          </w:tcPr>
          <w:p w14:paraId="3D3B2920" w14:textId="77777777" w:rsidR="005A21DC" w:rsidRDefault="005A21DC" w:rsidP="00790008"/>
        </w:tc>
        <w:tc>
          <w:tcPr>
            <w:tcW w:w="5760" w:type="dxa"/>
            <w:tcBorders>
              <w:top w:val="single" w:sz="4" w:space="0" w:color="auto"/>
            </w:tcBorders>
            <w:shd w:val="clear" w:color="auto" w:fill="auto"/>
          </w:tcPr>
          <w:p w14:paraId="21A58898" w14:textId="77777777" w:rsidR="005A21DC" w:rsidRDefault="005A21DC" w:rsidP="00790008">
            <w:r w:rsidRPr="00111946">
              <w:rPr>
                <w:i/>
                <w:sz w:val="18"/>
                <w:szCs w:val="18"/>
              </w:rPr>
              <w:t>Grade(s)</w:t>
            </w:r>
            <w:r>
              <w:rPr>
                <w:i/>
                <w:sz w:val="18"/>
                <w:szCs w:val="18"/>
              </w:rPr>
              <w:t xml:space="preserve"> and </w:t>
            </w:r>
            <w:proofErr w:type="gramStart"/>
            <w:r>
              <w:rPr>
                <w:i/>
                <w:sz w:val="18"/>
                <w:szCs w:val="18"/>
              </w:rPr>
              <w:t>Disability(</w:t>
            </w:r>
            <w:proofErr w:type="gramEnd"/>
            <w:r>
              <w:rPr>
                <w:i/>
                <w:sz w:val="18"/>
                <w:szCs w:val="18"/>
              </w:rPr>
              <w:t>e.g., LD,ID,BD)</w:t>
            </w:r>
          </w:p>
        </w:tc>
        <w:tc>
          <w:tcPr>
            <w:tcW w:w="270" w:type="dxa"/>
            <w:shd w:val="clear" w:color="auto" w:fill="auto"/>
          </w:tcPr>
          <w:p w14:paraId="6675EC22" w14:textId="77777777" w:rsidR="005A21DC" w:rsidRDefault="005A21DC" w:rsidP="00790008"/>
        </w:tc>
      </w:tr>
    </w:tbl>
    <w:p w14:paraId="3F15E7A2" w14:textId="784C111E" w:rsidR="00895FE6" w:rsidRDefault="00895FE6"/>
    <w:p w14:paraId="176D73C5" w14:textId="1EC2DA39" w:rsidR="007F7F1B" w:rsidRPr="00697FCB" w:rsidRDefault="005A21DC">
      <w:pPr>
        <w:rPr>
          <w:rFonts w:asciiTheme="minorHAnsi" w:hAnsiTheme="minorHAnsi" w:cstheme="minorHAnsi"/>
          <w:color w:val="FF0000"/>
        </w:rPr>
      </w:pPr>
      <w:r w:rsidRPr="00697FCB">
        <w:rPr>
          <w:rFonts w:asciiTheme="minorHAnsi" w:hAnsiTheme="minorHAnsi" w:cstheme="minorHAnsi"/>
          <w:color w:val="FF0000"/>
        </w:rPr>
        <w:t>SELF-ASSESSMENT DIRECTIONS: From the start of your internship, record meetings, experiences, strategies, conversations, and practices that provide evidence of your work with each indicator.</w:t>
      </w:r>
      <w:r w:rsidR="00697FCB" w:rsidRPr="00697FCB">
        <w:rPr>
          <w:rFonts w:asciiTheme="minorHAnsi" w:hAnsiTheme="minorHAnsi" w:cstheme="minorHAnsi"/>
          <w:color w:val="FF0000"/>
        </w:rPr>
        <w:t xml:space="preserve"> Your entries should be dated and contain specific examples of your practice.</w:t>
      </w:r>
    </w:p>
    <w:p w14:paraId="12803955" w14:textId="77777777" w:rsidR="005A21DC" w:rsidRDefault="005A21DC"/>
    <w:tbl>
      <w:tblPr>
        <w:tblStyle w:val="TableGrid"/>
        <w:tblW w:w="13405" w:type="dxa"/>
        <w:tblLook w:val="04A0" w:firstRow="1" w:lastRow="0" w:firstColumn="1" w:lastColumn="0" w:noHBand="0" w:noVBand="1"/>
      </w:tblPr>
      <w:tblGrid>
        <w:gridCol w:w="966"/>
        <w:gridCol w:w="3799"/>
        <w:gridCol w:w="6412"/>
        <w:gridCol w:w="615"/>
        <w:gridCol w:w="524"/>
        <w:gridCol w:w="590"/>
        <w:gridCol w:w="499"/>
      </w:tblGrid>
      <w:tr w:rsidR="004C4AC9" w14:paraId="7FF45A9B" w14:textId="77777777" w:rsidTr="005A21DC">
        <w:tc>
          <w:tcPr>
            <w:tcW w:w="11177" w:type="dxa"/>
            <w:gridSpan w:val="3"/>
            <w:shd w:val="clear" w:color="auto" w:fill="DEEAF6" w:themeFill="accent5" w:themeFillTint="33"/>
          </w:tcPr>
          <w:p w14:paraId="3584B898" w14:textId="49B37BE2" w:rsidR="0056168C" w:rsidRDefault="0056168C" w:rsidP="0056168C">
            <w:pPr>
              <w:rPr>
                <w:rFonts w:ascii="Calibri" w:hAnsi="Calibri" w:cs="Calibri"/>
                <w:b/>
                <w:bCs/>
                <w:color w:val="000000"/>
                <w:sz w:val="22"/>
                <w:szCs w:val="22"/>
              </w:rPr>
            </w:pPr>
            <w:r w:rsidRPr="007F7F1B">
              <w:rPr>
                <w:rFonts w:ascii="Calibri" w:hAnsi="Calibri" w:cs="Calibri"/>
                <w:b/>
                <w:bCs/>
                <w:color w:val="000000"/>
                <w:sz w:val="22"/>
                <w:szCs w:val="22"/>
              </w:rPr>
              <w:t>Standard #1</w:t>
            </w:r>
            <w:r w:rsidRPr="00EE4E35">
              <w:rPr>
                <w:rFonts w:ascii="Calibri" w:hAnsi="Calibri" w:cs="Calibri"/>
                <w:b/>
                <w:bCs/>
                <w:color w:val="000000"/>
                <w:sz w:val="22"/>
                <w:szCs w:val="22"/>
              </w:rPr>
              <w:t xml:space="preserve"> Learner Development</w:t>
            </w:r>
            <w:r w:rsidR="001E58DD">
              <w:rPr>
                <w:rFonts w:ascii="Calibri" w:hAnsi="Calibri" w:cs="Calibri"/>
                <w:b/>
                <w:bCs/>
                <w:color w:val="000000"/>
                <w:sz w:val="22"/>
                <w:szCs w:val="22"/>
              </w:rPr>
              <w:t xml:space="preserve"> (</w:t>
            </w:r>
            <w:proofErr w:type="spellStart"/>
            <w:r w:rsidR="001E58DD" w:rsidRPr="00EE4E35">
              <w:rPr>
                <w:rFonts w:ascii="Calibri" w:hAnsi="Calibri" w:cs="Calibri"/>
                <w:b/>
                <w:bCs/>
                <w:color w:val="000000"/>
                <w:sz w:val="22"/>
                <w:szCs w:val="22"/>
              </w:rPr>
              <w:t>InTASC</w:t>
            </w:r>
            <w:proofErr w:type="spellEnd"/>
            <w:r w:rsidR="001E58DD">
              <w:rPr>
                <w:rFonts w:ascii="Calibri" w:hAnsi="Calibri" w:cs="Calibri"/>
                <w:b/>
                <w:bCs/>
                <w:color w:val="000000"/>
                <w:sz w:val="22"/>
                <w:szCs w:val="22"/>
              </w:rPr>
              <w:t>)</w:t>
            </w:r>
          </w:p>
          <w:p w14:paraId="6F023C30" w14:textId="119D5FBD" w:rsidR="00EB7865" w:rsidRPr="004D3F44" w:rsidRDefault="0056168C" w:rsidP="00EE4E35">
            <w:pPr>
              <w:rPr>
                <w:rFonts w:ascii="Calibri" w:hAnsi="Calibri" w:cs="Calibri"/>
                <w:color w:val="000000"/>
                <w:sz w:val="22"/>
                <w:szCs w:val="22"/>
              </w:rPr>
            </w:pPr>
            <w:r w:rsidRPr="00EE4E35">
              <w:rPr>
                <w:rFonts w:ascii="Calibri" w:hAnsi="Calibri" w:cs="Calibri"/>
                <w:color w:val="000000"/>
                <w:sz w:val="22"/>
                <w:szCs w:val="22"/>
              </w:rPr>
              <w:t xml:space="preserve">The teacher understands how children learn and develop, recognizing that patterns of learning and development vary individually within and across the cognitive, linguistic, social, emotional, and physical areas, and </w:t>
            </w:r>
            <w:r w:rsidRPr="00D67608">
              <w:rPr>
                <w:rFonts w:ascii="Calibri" w:hAnsi="Calibri" w:cs="Calibri"/>
                <w:i/>
                <w:iCs/>
                <w:color w:val="000000"/>
                <w:sz w:val="22"/>
                <w:szCs w:val="22"/>
              </w:rPr>
              <w:t xml:space="preserve">designs and implements developmentally appropriate and challenging learning experiences. </w:t>
            </w:r>
            <w:r w:rsidRPr="00D67608">
              <w:rPr>
                <w:rFonts w:ascii="Calibri" w:hAnsi="Calibri" w:cs="Calibri"/>
                <w:i/>
                <w:iCs/>
                <w:color w:val="000000"/>
                <w:sz w:val="22"/>
                <w:szCs w:val="22"/>
              </w:rPr>
              <w:tab/>
            </w:r>
          </w:p>
        </w:tc>
        <w:tc>
          <w:tcPr>
            <w:tcW w:w="2228" w:type="dxa"/>
            <w:gridSpan w:val="4"/>
            <w:shd w:val="clear" w:color="auto" w:fill="FFF2CC" w:themeFill="accent4" w:themeFillTint="33"/>
            <w:vAlign w:val="center"/>
          </w:tcPr>
          <w:p w14:paraId="43CBE3F1" w14:textId="7BB88B09" w:rsidR="00F42233"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14:paraId="0A95D5BB" w14:textId="77777777" w:rsidTr="00697FCB">
        <w:trPr>
          <w:cantSplit/>
          <w:trHeight w:val="1196"/>
        </w:trPr>
        <w:tc>
          <w:tcPr>
            <w:tcW w:w="4765" w:type="dxa"/>
            <w:gridSpan w:val="2"/>
            <w:shd w:val="clear" w:color="auto" w:fill="E2EFD9" w:themeFill="accent6" w:themeFillTint="33"/>
            <w:vAlign w:val="center"/>
          </w:tcPr>
          <w:p w14:paraId="1F5A14B9" w14:textId="0137A11B" w:rsidR="00697FCB" w:rsidRPr="00EB7865" w:rsidRDefault="00697FCB" w:rsidP="00697FCB">
            <w:pPr>
              <w:tabs>
                <w:tab w:val="left" w:pos="4588"/>
                <w:tab w:val="left" w:pos="6133"/>
              </w:tabs>
              <w:jc w:val="center"/>
              <w:rPr>
                <w:rFonts w:ascii="Calibri" w:hAnsi="Calibri" w:cs="Calibri"/>
                <w:b/>
                <w:bCs/>
                <w:color w:val="000000"/>
                <w:sz w:val="20"/>
                <w:szCs w:val="20"/>
              </w:rPr>
            </w:pPr>
            <w:r w:rsidRPr="00EB7865">
              <w:rPr>
                <w:rFonts w:ascii="Calibri" w:hAnsi="Calibri" w:cs="Calibri"/>
                <w:b/>
                <w:bCs/>
                <w:color w:val="000000"/>
                <w:sz w:val="20"/>
                <w:szCs w:val="20"/>
              </w:rPr>
              <w:t>Indicator</w:t>
            </w:r>
          </w:p>
        </w:tc>
        <w:tc>
          <w:tcPr>
            <w:tcW w:w="6412" w:type="dxa"/>
            <w:shd w:val="clear" w:color="auto" w:fill="FFF2CC" w:themeFill="accent4" w:themeFillTint="33"/>
            <w:vAlign w:val="center"/>
          </w:tcPr>
          <w:p w14:paraId="4323DE17"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DD9CD01" w14:textId="2DA58D20"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15" w:type="dxa"/>
            <w:shd w:val="clear" w:color="auto" w:fill="FFF2CC" w:themeFill="accent4" w:themeFillTint="33"/>
            <w:textDirection w:val="btLr"/>
            <w:vAlign w:val="center"/>
          </w:tcPr>
          <w:p w14:paraId="079A8A5D" w14:textId="173F8EC2" w:rsidR="00697FCB" w:rsidRPr="005A21DC" w:rsidRDefault="00697FCB" w:rsidP="005A21DC">
            <w:pPr>
              <w:ind w:left="113" w:right="113"/>
              <w:rPr>
                <w:rFonts w:asciiTheme="minorHAnsi" w:hAnsiTheme="minorHAnsi"/>
                <w:sz w:val="16"/>
                <w:szCs w:val="16"/>
              </w:rPr>
            </w:pPr>
            <w:r w:rsidRPr="005A21DC">
              <w:rPr>
                <w:rFonts w:asciiTheme="minorHAnsi" w:hAnsiTheme="minorHAnsi"/>
                <w:sz w:val="16"/>
                <w:szCs w:val="16"/>
              </w:rPr>
              <w:t>Exemplary</w:t>
            </w:r>
          </w:p>
        </w:tc>
        <w:tc>
          <w:tcPr>
            <w:tcW w:w="524" w:type="dxa"/>
            <w:shd w:val="clear" w:color="auto" w:fill="FFF2CC" w:themeFill="accent4" w:themeFillTint="33"/>
            <w:textDirection w:val="btLr"/>
            <w:vAlign w:val="center"/>
          </w:tcPr>
          <w:p w14:paraId="4EBAD3F2" w14:textId="6A741D31"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Proficient</w:t>
            </w:r>
          </w:p>
        </w:tc>
        <w:tc>
          <w:tcPr>
            <w:tcW w:w="590" w:type="dxa"/>
            <w:shd w:val="clear" w:color="auto" w:fill="FFF2CC" w:themeFill="accent4" w:themeFillTint="33"/>
            <w:textDirection w:val="btLr"/>
            <w:vAlign w:val="center"/>
          </w:tcPr>
          <w:p w14:paraId="7061D3A9" w14:textId="1CC16378"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Developing</w:t>
            </w:r>
          </w:p>
        </w:tc>
        <w:tc>
          <w:tcPr>
            <w:tcW w:w="499" w:type="dxa"/>
            <w:shd w:val="clear" w:color="auto" w:fill="FFF2CC" w:themeFill="accent4" w:themeFillTint="33"/>
            <w:textDirection w:val="btLr"/>
            <w:vAlign w:val="center"/>
          </w:tcPr>
          <w:p w14:paraId="7401F80C" w14:textId="54451425" w:rsidR="00697FCB" w:rsidRPr="005A21DC" w:rsidRDefault="00697FCB" w:rsidP="005A21DC">
            <w:pPr>
              <w:ind w:left="113" w:right="113"/>
              <w:rPr>
                <w:rFonts w:ascii="Calibri" w:hAnsi="Calibri" w:cs="Calibri"/>
                <w:color w:val="000000"/>
                <w:sz w:val="16"/>
                <w:szCs w:val="16"/>
              </w:rPr>
            </w:pPr>
            <w:r w:rsidRPr="005A21DC">
              <w:rPr>
                <w:rFonts w:ascii="Calibri" w:hAnsi="Calibri" w:cs="Calibri"/>
                <w:color w:val="000000"/>
                <w:sz w:val="16"/>
                <w:szCs w:val="16"/>
              </w:rPr>
              <w:t>Unsatisfactory</w:t>
            </w:r>
          </w:p>
        </w:tc>
      </w:tr>
      <w:tr w:rsidR="0065522D" w14:paraId="10698A5A" w14:textId="77777777" w:rsidTr="00697FCB">
        <w:tc>
          <w:tcPr>
            <w:tcW w:w="966" w:type="dxa"/>
          </w:tcPr>
          <w:p w14:paraId="476FDC9C" w14:textId="3FD48739"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1.1</w:t>
            </w:r>
          </w:p>
        </w:tc>
        <w:tc>
          <w:tcPr>
            <w:tcW w:w="3799" w:type="dxa"/>
            <w:vAlign w:val="center"/>
          </w:tcPr>
          <w:p w14:paraId="220CCEFA" w14:textId="575467D4" w:rsidR="0065522D" w:rsidRPr="005A21DC" w:rsidRDefault="0065522D" w:rsidP="0065522D">
            <w:pPr>
              <w:tabs>
                <w:tab w:val="left" w:pos="4588"/>
                <w:tab w:val="left" w:pos="6133"/>
              </w:tabs>
              <w:rPr>
                <w:rFonts w:ascii="Calibri" w:hAnsi="Calibri" w:cs="Calibri"/>
                <w:color w:val="000000"/>
                <w:sz w:val="21"/>
                <w:szCs w:val="21"/>
              </w:rPr>
            </w:pPr>
            <w:r w:rsidRPr="005A21DC">
              <w:rPr>
                <w:rFonts w:ascii="Calibri" w:hAnsi="Calibri" w:cs="Calibri"/>
                <w:sz w:val="21"/>
                <w:szCs w:val="21"/>
              </w:rPr>
              <w:t>Identifies and draws on school and community resources that foster the understanding of how diversity impacts student learning</w:t>
            </w:r>
          </w:p>
        </w:tc>
        <w:tc>
          <w:tcPr>
            <w:tcW w:w="6412" w:type="dxa"/>
          </w:tcPr>
          <w:p w14:paraId="606D15B9" w14:textId="77777777" w:rsidR="0065522D" w:rsidRDefault="0065522D" w:rsidP="0065522D">
            <w:pPr>
              <w:rPr>
                <w:rFonts w:ascii="Calibri" w:hAnsi="Calibri" w:cs="Calibri"/>
                <w:b/>
                <w:bCs/>
                <w:color w:val="000000"/>
              </w:rPr>
            </w:pPr>
          </w:p>
        </w:tc>
        <w:tc>
          <w:tcPr>
            <w:tcW w:w="615" w:type="dxa"/>
          </w:tcPr>
          <w:p w14:paraId="53E7504B" w14:textId="77777777" w:rsidR="0065522D" w:rsidRDefault="0065522D" w:rsidP="0065522D">
            <w:pPr>
              <w:rPr>
                <w:rFonts w:ascii="Calibri" w:hAnsi="Calibri" w:cs="Calibri"/>
                <w:b/>
                <w:bCs/>
                <w:color w:val="000000"/>
              </w:rPr>
            </w:pPr>
          </w:p>
        </w:tc>
        <w:tc>
          <w:tcPr>
            <w:tcW w:w="524" w:type="dxa"/>
          </w:tcPr>
          <w:p w14:paraId="6C003146" w14:textId="77777777" w:rsidR="0065522D" w:rsidRDefault="0065522D" w:rsidP="0065522D">
            <w:pPr>
              <w:rPr>
                <w:rFonts w:ascii="Calibri" w:hAnsi="Calibri" w:cs="Calibri"/>
                <w:b/>
                <w:bCs/>
                <w:color w:val="000000"/>
              </w:rPr>
            </w:pPr>
          </w:p>
        </w:tc>
        <w:tc>
          <w:tcPr>
            <w:tcW w:w="590" w:type="dxa"/>
          </w:tcPr>
          <w:p w14:paraId="5E6F3713" w14:textId="77777777" w:rsidR="0065522D" w:rsidRDefault="0065522D" w:rsidP="0065522D">
            <w:pPr>
              <w:rPr>
                <w:rFonts w:ascii="Calibri" w:hAnsi="Calibri" w:cs="Calibri"/>
                <w:b/>
                <w:bCs/>
                <w:color w:val="000000"/>
              </w:rPr>
            </w:pPr>
          </w:p>
        </w:tc>
        <w:tc>
          <w:tcPr>
            <w:tcW w:w="499" w:type="dxa"/>
          </w:tcPr>
          <w:p w14:paraId="6BA0BC6D" w14:textId="77777777" w:rsidR="0065522D" w:rsidRDefault="0065522D" w:rsidP="0065522D">
            <w:pPr>
              <w:rPr>
                <w:rFonts w:ascii="Calibri" w:hAnsi="Calibri" w:cs="Calibri"/>
                <w:b/>
                <w:bCs/>
                <w:color w:val="000000"/>
              </w:rPr>
            </w:pPr>
          </w:p>
        </w:tc>
      </w:tr>
      <w:tr w:rsidR="0065522D" w14:paraId="42D9F6FE" w14:textId="77777777" w:rsidTr="00697FCB">
        <w:tc>
          <w:tcPr>
            <w:tcW w:w="966" w:type="dxa"/>
          </w:tcPr>
          <w:p w14:paraId="38D5E829" w14:textId="5C200CDA"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1.2</w:t>
            </w:r>
          </w:p>
        </w:tc>
        <w:tc>
          <w:tcPr>
            <w:tcW w:w="3799" w:type="dxa"/>
            <w:vAlign w:val="center"/>
          </w:tcPr>
          <w:p w14:paraId="63B711BB" w14:textId="5499E30E"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Creates developmentally appropriate learning opportunities</w:t>
            </w:r>
          </w:p>
        </w:tc>
        <w:tc>
          <w:tcPr>
            <w:tcW w:w="6412" w:type="dxa"/>
          </w:tcPr>
          <w:p w14:paraId="01301A6A" w14:textId="77777777" w:rsidR="0065522D" w:rsidRDefault="0065522D" w:rsidP="0065522D">
            <w:pPr>
              <w:rPr>
                <w:rFonts w:ascii="Calibri" w:hAnsi="Calibri" w:cs="Calibri"/>
                <w:b/>
                <w:bCs/>
                <w:color w:val="000000"/>
              </w:rPr>
            </w:pPr>
          </w:p>
        </w:tc>
        <w:tc>
          <w:tcPr>
            <w:tcW w:w="615" w:type="dxa"/>
          </w:tcPr>
          <w:p w14:paraId="2D720D88" w14:textId="77777777" w:rsidR="0065522D" w:rsidRDefault="0065522D" w:rsidP="0065522D">
            <w:pPr>
              <w:rPr>
                <w:rFonts w:ascii="Calibri" w:hAnsi="Calibri" w:cs="Calibri"/>
                <w:b/>
                <w:bCs/>
                <w:color w:val="000000"/>
              </w:rPr>
            </w:pPr>
          </w:p>
        </w:tc>
        <w:tc>
          <w:tcPr>
            <w:tcW w:w="524" w:type="dxa"/>
          </w:tcPr>
          <w:p w14:paraId="0B7DD6A7" w14:textId="77777777" w:rsidR="0065522D" w:rsidRDefault="0065522D" w:rsidP="0065522D">
            <w:pPr>
              <w:rPr>
                <w:rFonts w:ascii="Calibri" w:hAnsi="Calibri" w:cs="Calibri"/>
                <w:b/>
                <w:bCs/>
                <w:color w:val="000000"/>
              </w:rPr>
            </w:pPr>
          </w:p>
        </w:tc>
        <w:tc>
          <w:tcPr>
            <w:tcW w:w="590" w:type="dxa"/>
          </w:tcPr>
          <w:p w14:paraId="75A08524" w14:textId="77777777" w:rsidR="0065522D" w:rsidRDefault="0065522D" w:rsidP="0065522D">
            <w:pPr>
              <w:rPr>
                <w:rFonts w:ascii="Calibri" w:hAnsi="Calibri" w:cs="Calibri"/>
                <w:b/>
                <w:bCs/>
                <w:color w:val="000000"/>
              </w:rPr>
            </w:pPr>
          </w:p>
        </w:tc>
        <w:tc>
          <w:tcPr>
            <w:tcW w:w="499" w:type="dxa"/>
          </w:tcPr>
          <w:p w14:paraId="2A20AEAD" w14:textId="77777777" w:rsidR="0065522D" w:rsidRDefault="0065522D" w:rsidP="0065522D">
            <w:pPr>
              <w:rPr>
                <w:rFonts w:ascii="Calibri" w:hAnsi="Calibri" w:cs="Calibri"/>
                <w:b/>
                <w:bCs/>
                <w:color w:val="000000"/>
              </w:rPr>
            </w:pPr>
          </w:p>
        </w:tc>
      </w:tr>
      <w:tr w:rsidR="0065522D" w14:paraId="5871AF04" w14:textId="77777777" w:rsidTr="00697FCB">
        <w:tc>
          <w:tcPr>
            <w:tcW w:w="966" w:type="dxa"/>
          </w:tcPr>
          <w:p w14:paraId="7312DD19" w14:textId="2EA88473"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1.3</w:t>
            </w:r>
          </w:p>
        </w:tc>
        <w:tc>
          <w:tcPr>
            <w:tcW w:w="3799" w:type="dxa"/>
            <w:vAlign w:val="center"/>
          </w:tcPr>
          <w:p w14:paraId="2BF07FDA" w14:textId="11EE0CFE"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Plans developmentally appropriate opportunities to teach motivation, risk-taking, and self-management</w:t>
            </w:r>
          </w:p>
        </w:tc>
        <w:tc>
          <w:tcPr>
            <w:tcW w:w="6412" w:type="dxa"/>
          </w:tcPr>
          <w:p w14:paraId="446585B8" w14:textId="77777777" w:rsidR="0065522D" w:rsidRDefault="0065522D" w:rsidP="0065522D">
            <w:pPr>
              <w:rPr>
                <w:rFonts w:ascii="Calibri" w:hAnsi="Calibri" w:cs="Calibri"/>
                <w:b/>
                <w:bCs/>
                <w:color w:val="000000"/>
              </w:rPr>
            </w:pPr>
          </w:p>
        </w:tc>
        <w:tc>
          <w:tcPr>
            <w:tcW w:w="615" w:type="dxa"/>
          </w:tcPr>
          <w:p w14:paraId="4538E72F" w14:textId="77777777" w:rsidR="0065522D" w:rsidRDefault="0065522D" w:rsidP="0065522D">
            <w:pPr>
              <w:rPr>
                <w:rFonts w:ascii="Calibri" w:hAnsi="Calibri" w:cs="Calibri"/>
                <w:b/>
                <w:bCs/>
                <w:color w:val="000000"/>
              </w:rPr>
            </w:pPr>
          </w:p>
        </w:tc>
        <w:tc>
          <w:tcPr>
            <w:tcW w:w="524" w:type="dxa"/>
          </w:tcPr>
          <w:p w14:paraId="3309C5E0" w14:textId="77777777" w:rsidR="0065522D" w:rsidRDefault="0065522D" w:rsidP="0065522D">
            <w:pPr>
              <w:rPr>
                <w:rFonts w:ascii="Calibri" w:hAnsi="Calibri" w:cs="Calibri"/>
                <w:b/>
                <w:bCs/>
                <w:color w:val="000000"/>
              </w:rPr>
            </w:pPr>
          </w:p>
        </w:tc>
        <w:tc>
          <w:tcPr>
            <w:tcW w:w="590" w:type="dxa"/>
          </w:tcPr>
          <w:p w14:paraId="18F8E703" w14:textId="77777777" w:rsidR="0065522D" w:rsidRDefault="0065522D" w:rsidP="0065522D">
            <w:pPr>
              <w:rPr>
                <w:rFonts w:ascii="Calibri" w:hAnsi="Calibri" w:cs="Calibri"/>
                <w:b/>
                <w:bCs/>
                <w:color w:val="000000"/>
              </w:rPr>
            </w:pPr>
          </w:p>
        </w:tc>
        <w:tc>
          <w:tcPr>
            <w:tcW w:w="499" w:type="dxa"/>
          </w:tcPr>
          <w:p w14:paraId="05C7AE2D" w14:textId="36ED35E2" w:rsidR="0065522D" w:rsidRDefault="0065522D" w:rsidP="0065522D">
            <w:pPr>
              <w:rPr>
                <w:rFonts w:ascii="Calibri" w:hAnsi="Calibri" w:cs="Calibri"/>
                <w:b/>
                <w:bCs/>
                <w:color w:val="000000"/>
              </w:rPr>
            </w:pPr>
          </w:p>
        </w:tc>
      </w:tr>
      <w:tr w:rsidR="0065522D" w14:paraId="13A6CF3B" w14:textId="77777777" w:rsidTr="00697FCB">
        <w:tc>
          <w:tcPr>
            <w:tcW w:w="966" w:type="dxa"/>
          </w:tcPr>
          <w:p w14:paraId="54D64296" w14:textId="74751E3F"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1.4</w:t>
            </w:r>
          </w:p>
        </w:tc>
        <w:tc>
          <w:tcPr>
            <w:tcW w:w="3799" w:type="dxa"/>
            <w:vAlign w:val="center"/>
          </w:tcPr>
          <w:p w14:paraId="3AC5566D" w14:textId="4C165D02"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Provides scaffolds that support the acquisition of the targeted concept or skill</w:t>
            </w:r>
          </w:p>
        </w:tc>
        <w:tc>
          <w:tcPr>
            <w:tcW w:w="6412" w:type="dxa"/>
          </w:tcPr>
          <w:p w14:paraId="3F915695" w14:textId="77777777" w:rsidR="0065522D" w:rsidRDefault="0065522D" w:rsidP="0065522D">
            <w:pPr>
              <w:rPr>
                <w:rFonts w:ascii="Calibri" w:hAnsi="Calibri" w:cs="Calibri"/>
                <w:b/>
                <w:bCs/>
                <w:color w:val="000000"/>
              </w:rPr>
            </w:pPr>
          </w:p>
        </w:tc>
        <w:tc>
          <w:tcPr>
            <w:tcW w:w="615" w:type="dxa"/>
          </w:tcPr>
          <w:p w14:paraId="45B37ACE" w14:textId="77777777" w:rsidR="0065522D" w:rsidRDefault="0065522D" w:rsidP="0065522D">
            <w:pPr>
              <w:rPr>
                <w:rFonts w:ascii="Calibri" w:hAnsi="Calibri" w:cs="Calibri"/>
                <w:b/>
                <w:bCs/>
                <w:color w:val="000000"/>
              </w:rPr>
            </w:pPr>
          </w:p>
        </w:tc>
        <w:tc>
          <w:tcPr>
            <w:tcW w:w="524" w:type="dxa"/>
          </w:tcPr>
          <w:p w14:paraId="117B012A" w14:textId="77777777" w:rsidR="0065522D" w:rsidRDefault="0065522D" w:rsidP="0065522D">
            <w:pPr>
              <w:rPr>
                <w:rFonts w:ascii="Calibri" w:hAnsi="Calibri" w:cs="Calibri"/>
                <w:b/>
                <w:bCs/>
                <w:color w:val="000000"/>
              </w:rPr>
            </w:pPr>
          </w:p>
        </w:tc>
        <w:tc>
          <w:tcPr>
            <w:tcW w:w="590" w:type="dxa"/>
          </w:tcPr>
          <w:p w14:paraId="36E850F2" w14:textId="77777777" w:rsidR="0065522D" w:rsidRDefault="0065522D" w:rsidP="0065522D">
            <w:pPr>
              <w:rPr>
                <w:rFonts w:ascii="Calibri" w:hAnsi="Calibri" w:cs="Calibri"/>
                <w:b/>
                <w:bCs/>
                <w:color w:val="000000"/>
              </w:rPr>
            </w:pPr>
          </w:p>
        </w:tc>
        <w:tc>
          <w:tcPr>
            <w:tcW w:w="499" w:type="dxa"/>
          </w:tcPr>
          <w:p w14:paraId="09761F98" w14:textId="77777777" w:rsidR="0065522D" w:rsidRDefault="0065522D" w:rsidP="0065522D">
            <w:pPr>
              <w:rPr>
                <w:rFonts w:ascii="Calibri" w:hAnsi="Calibri" w:cs="Calibri"/>
                <w:b/>
                <w:bCs/>
                <w:color w:val="000000"/>
              </w:rPr>
            </w:pPr>
          </w:p>
        </w:tc>
      </w:tr>
    </w:tbl>
    <w:p w14:paraId="44559181" w14:textId="21BBCAD8" w:rsidR="005A21DC" w:rsidRDefault="005A21DC" w:rsidP="007F7F1B">
      <w:pPr>
        <w:rPr>
          <w:rFonts w:ascii="Calibri" w:hAnsi="Calibri" w:cs="Calibri"/>
          <w:color w:val="000000"/>
          <w:sz w:val="22"/>
          <w:szCs w:val="22"/>
        </w:rPr>
      </w:pPr>
    </w:p>
    <w:p w14:paraId="3C619729" w14:textId="06F0DFCE" w:rsidR="005A21DC" w:rsidRDefault="005A21DC" w:rsidP="007F7F1B">
      <w:pPr>
        <w:rPr>
          <w:rFonts w:ascii="Calibri" w:hAnsi="Calibri" w:cs="Calibri"/>
          <w:color w:val="000000"/>
          <w:sz w:val="22"/>
          <w:szCs w:val="22"/>
        </w:rPr>
      </w:pPr>
    </w:p>
    <w:p w14:paraId="61C6A87E" w14:textId="77777777" w:rsidR="005A21DC" w:rsidRPr="00EB7865" w:rsidRDefault="005A21DC" w:rsidP="007F7F1B">
      <w:pPr>
        <w:rPr>
          <w:rFonts w:ascii="Calibri" w:hAnsi="Calibri" w:cs="Calibri"/>
          <w:color w:val="000000"/>
          <w:sz w:val="22"/>
          <w:szCs w:val="22"/>
        </w:rPr>
      </w:pPr>
    </w:p>
    <w:p w14:paraId="7EC3C186" w14:textId="77777777" w:rsidR="00697FCB" w:rsidRDefault="00697FCB">
      <w:r>
        <w:br w:type="page"/>
      </w:r>
    </w:p>
    <w:tbl>
      <w:tblPr>
        <w:tblStyle w:val="TableGrid"/>
        <w:tblW w:w="13405" w:type="dxa"/>
        <w:tblLook w:val="04A0" w:firstRow="1" w:lastRow="0" w:firstColumn="1" w:lastColumn="0" w:noHBand="0" w:noVBand="1"/>
      </w:tblPr>
      <w:tblGrid>
        <w:gridCol w:w="897"/>
        <w:gridCol w:w="4048"/>
        <w:gridCol w:w="6300"/>
        <w:gridCol w:w="540"/>
        <w:gridCol w:w="540"/>
        <w:gridCol w:w="540"/>
        <w:gridCol w:w="540"/>
      </w:tblGrid>
      <w:tr w:rsidR="007F7F1B" w14:paraId="20ED9028" w14:textId="77777777" w:rsidTr="00697FCB">
        <w:tc>
          <w:tcPr>
            <w:tcW w:w="11245" w:type="dxa"/>
            <w:gridSpan w:val="3"/>
            <w:shd w:val="clear" w:color="auto" w:fill="DEEAF6" w:themeFill="accent5" w:themeFillTint="33"/>
          </w:tcPr>
          <w:p w14:paraId="16AD438D" w14:textId="05D6067E" w:rsidR="007F7F1B" w:rsidRDefault="007F7F1B" w:rsidP="00790008">
            <w:pPr>
              <w:rPr>
                <w:rFonts w:ascii="Calibri" w:hAnsi="Calibri" w:cs="Calibri"/>
                <w:b/>
                <w:bCs/>
                <w:color w:val="000000"/>
                <w:sz w:val="22"/>
                <w:szCs w:val="22"/>
              </w:rPr>
            </w:pPr>
            <w:r w:rsidRPr="007F7F1B">
              <w:rPr>
                <w:rFonts w:ascii="Calibri" w:hAnsi="Calibri" w:cs="Calibri"/>
                <w:b/>
                <w:bCs/>
                <w:color w:val="000000"/>
                <w:sz w:val="22"/>
                <w:szCs w:val="22"/>
              </w:rPr>
              <w:lastRenderedPageBreak/>
              <w:t xml:space="preserve">Standard </w:t>
            </w:r>
            <w:r w:rsidR="00FE70D7">
              <w:rPr>
                <w:rFonts w:ascii="Calibri" w:hAnsi="Calibri" w:cs="Calibri"/>
                <w:b/>
                <w:bCs/>
                <w:color w:val="000000"/>
                <w:sz w:val="22"/>
                <w:szCs w:val="22"/>
              </w:rPr>
              <w:t xml:space="preserve">#2 </w:t>
            </w:r>
            <w:r w:rsidRPr="00EE4E35">
              <w:rPr>
                <w:rFonts w:ascii="Calibri" w:hAnsi="Calibri" w:cs="Calibri"/>
                <w:b/>
                <w:bCs/>
                <w:color w:val="000000"/>
                <w:sz w:val="22"/>
                <w:szCs w:val="22"/>
              </w:rPr>
              <w:t>Learn</w:t>
            </w:r>
            <w:r w:rsidR="00FE70D7">
              <w:rPr>
                <w:rFonts w:ascii="Calibri" w:hAnsi="Calibri" w:cs="Calibri"/>
                <w:b/>
                <w:bCs/>
                <w:color w:val="000000"/>
                <w:sz w:val="22"/>
                <w:szCs w:val="22"/>
              </w:rPr>
              <w:t>ing Differences</w:t>
            </w:r>
            <w:r w:rsidR="001E58DD">
              <w:rPr>
                <w:rFonts w:ascii="Calibri" w:hAnsi="Calibri" w:cs="Calibri"/>
                <w:b/>
                <w:bCs/>
                <w:color w:val="000000"/>
                <w:sz w:val="22"/>
                <w:szCs w:val="22"/>
              </w:rPr>
              <w:t xml:space="preserve"> (</w:t>
            </w:r>
            <w:proofErr w:type="spellStart"/>
            <w:r w:rsidR="001E58DD" w:rsidRPr="00EE4E35">
              <w:rPr>
                <w:rFonts w:ascii="Calibri" w:hAnsi="Calibri" w:cs="Calibri"/>
                <w:b/>
                <w:bCs/>
                <w:color w:val="000000"/>
                <w:sz w:val="22"/>
                <w:szCs w:val="22"/>
              </w:rPr>
              <w:t>InTASC</w:t>
            </w:r>
            <w:proofErr w:type="spellEnd"/>
            <w:r w:rsidR="001E58DD">
              <w:rPr>
                <w:rFonts w:ascii="Calibri" w:hAnsi="Calibri" w:cs="Calibri"/>
                <w:b/>
                <w:bCs/>
                <w:color w:val="000000"/>
                <w:sz w:val="22"/>
                <w:szCs w:val="22"/>
              </w:rPr>
              <w:t>)</w:t>
            </w:r>
          </w:p>
          <w:p w14:paraId="348F1F7D" w14:textId="2D13290A" w:rsidR="007F7F1B" w:rsidRPr="00D75E12" w:rsidRDefault="00FE70D7" w:rsidP="00FE70D7">
            <w:pPr>
              <w:rPr>
                <w:rFonts w:ascii="Calibri" w:hAnsi="Calibri" w:cs="Calibri"/>
                <w:b/>
                <w:bCs/>
                <w:color w:val="000000"/>
                <w:sz w:val="22"/>
                <w:szCs w:val="22"/>
              </w:rPr>
            </w:pPr>
            <w:r w:rsidRPr="00D75E12">
              <w:rPr>
                <w:rFonts w:ascii="Calibri" w:hAnsi="Calibri"/>
                <w:color w:val="000000"/>
                <w:sz w:val="22"/>
                <w:szCs w:val="22"/>
              </w:rPr>
              <w:t xml:space="preserve">The teacher uses understanding of individual differences and diverse communities to ensure </w:t>
            </w:r>
            <w:r w:rsidRPr="00D67608">
              <w:rPr>
                <w:rFonts w:ascii="Calibri" w:hAnsi="Calibri"/>
                <w:i/>
                <w:iCs/>
                <w:color w:val="000000"/>
                <w:sz w:val="22"/>
                <w:szCs w:val="22"/>
              </w:rPr>
              <w:t>inclusive learning environments that allow each learner to meet high standards</w:t>
            </w:r>
          </w:p>
        </w:tc>
        <w:tc>
          <w:tcPr>
            <w:tcW w:w="2160" w:type="dxa"/>
            <w:gridSpan w:val="4"/>
            <w:shd w:val="clear" w:color="auto" w:fill="FFF2CC" w:themeFill="accent4" w:themeFillTint="33"/>
            <w:vAlign w:val="center"/>
          </w:tcPr>
          <w:p w14:paraId="346BA6DF" w14:textId="088B8A7D" w:rsidR="007F7F1B"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14:paraId="72F52B6F" w14:textId="77777777" w:rsidTr="00697FCB">
        <w:trPr>
          <w:cantSplit/>
          <w:trHeight w:val="1250"/>
        </w:trPr>
        <w:tc>
          <w:tcPr>
            <w:tcW w:w="4945" w:type="dxa"/>
            <w:gridSpan w:val="2"/>
            <w:shd w:val="clear" w:color="auto" w:fill="E2EFD9" w:themeFill="accent6" w:themeFillTint="33"/>
            <w:vAlign w:val="center"/>
          </w:tcPr>
          <w:p w14:paraId="607E228F" w14:textId="283C4E6D" w:rsidR="00697FCB" w:rsidRPr="00EB7865" w:rsidRDefault="00697FCB" w:rsidP="00697FCB">
            <w:pPr>
              <w:tabs>
                <w:tab w:val="left" w:pos="4588"/>
                <w:tab w:val="left" w:pos="6133"/>
              </w:tabs>
              <w:jc w:val="center"/>
              <w:rPr>
                <w:rFonts w:ascii="Calibri" w:hAnsi="Calibri" w:cs="Calibri"/>
                <w:color w:val="000000"/>
                <w:sz w:val="20"/>
                <w:szCs w:val="20"/>
              </w:rPr>
            </w:pPr>
            <w:r w:rsidRPr="00EB7865">
              <w:rPr>
                <w:rFonts w:ascii="Calibri" w:hAnsi="Calibri" w:cs="Calibri"/>
                <w:b/>
                <w:bCs/>
                <w:color w:val="000000"/>
                <w:sz w:val="20"/>
                <w:szCs w:val="20"/>
              </w:rPr>
              <w:t>Indicator</w:t>
            </w:r>
          </w:p>
        </w:tc>
        <w:tc>
          <w:tcPr>
            <w:tcW w:w="6300" w:type="dxa"/>
            <w:shd w:val="clear" w:color="auto" w:fill="FFF2CC" w:themeFill="accent4" w:themeFillTint="33"/>
            <w:vAlign w:val="center"/>
          </w:tcPr>
          <w:p w14:paraId="271ABE8F"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1EAE79FA" w14:textId="27A2AEDB"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540" w:type="dxa"/>
            <w:shd w:val="clear" w:color="auto" w:fill="FFF2CC" w:themeFill="accent4" w:themeFillTint="33"/>
            <w:textDirection w:val="btLr"/>
          </w:tcPr>
          <w:p w14:paraId="268A2E0F" w14:textId="77777777" w:rsidR="00697FCB" w:rsidRPr="005A21DC" w:rsidRDefault="00697FCB" w:rsidP="00727DDD">
            <w:pPr>
              <w:ind w:left="113" w:right="113"/>
              <w:rPr>
                <w:rFonts w:asciiTheme="minorHAnsi" w:hAnsiTheme="minorHAnsi"/>
                <w:sz w:val="16"/>
                <w:szCs w:val="16"/>
              </w:rPr>
            </w:pPr>
            <w:r w:rsidRPr="005A21DC">
              <w:rPr>
                <w:rFonts w:asciiTheme="minorHAnsi" w:hAnsiTheme="minorHAnsi"/>
                <w:sz w:val="16"/>
                <w:szCs w:val="16"/>
              </w:rPr>
              <w:t>Exemplary</w:t>
            </w:r>
          </w:p>
        </w:tc>
        <w:tc>
          <w:tcPr>
            <w:tcW w:w="540" w:type="dxa"/>
            <w:shd w:val="clear" w:color="auto" w:fill="FFF2CC" w:themeFill="accent4" w:themeFillTint="33"/>
            <w:textDirection w:val="btLr"/>
          </w:tcPr>
          <w:p w14:paraId="1E15BECE" w14:textId="77777777"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Proficient</w:t>
            </w:r>
          </w:p>
        </w:tc>
        <w:tc>
          <w:tcPr>
            <w:tcW w:w="540" w:type="dxa"/>
            <w:shd w:val="clear" w:color="auto" w:fill="FFF2CC" w:themeFill="accent4" w:themeFillTint="33"/>
            <w:textDirection w:val="btLr"/>
          </w:tcPr>
          <w:p w14:paraId="4345B802" w14:textId="77777777"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Developing</w:t>
            </w:r>
          </w:p>
        </w:tc>
        <w:tc>
          <w:tcPr>
            <w:tcW w:w="540" w:type="dxa"/>
            <w:shd w:val="clear" w:color="auto" w:fill="FFF2CC" w:themeFill="accent4" w:themeFillTint="33"/>
            <w:textDirection w:val="btLr"/>
          </w:tcPr>
          <w:p w14:paraId="64B0F007" w14:textId="3A30D538" w:rsidR="00697FCB" w:rsidRPr="005A21DC" w:rsidRDefault="00697FCB" w:rsidP="00727DDD">
            <w:pPr>
              <w:ind w:left="113" w:right="113"/>
              <w:rPr>
                <w:rFonts w:ascii="Calibri" w:hAnsi="Calibri" w:cs="Calibri"/>
                <w:color w:val="000000"/>
                <w:sz w:val="16"/>
                <w:szCs w:val="16"/>
              </w:rPr>
            </w:pPr>
            <w:r w:rsidRPr="005A21DC">
              <w:rPr>
                <w:rFonts w:ascii="Calibri" w:hAnsi="Calibri" w:cs="Calibri"/>
                <w:color w:val="000000"/>
                <w:sz w:val="16"/>
                <w:szCs w:val="16"/>
              </w:rPr>
              <w:t>Unsatisfactory</w:t>
            </w:r>
          </w:p>
        </w:tc>
      </w:tr>
      <w:tr w:rsidR="0065522D" w14:paraId="0E1D911E" w14:textId="77777777" w:rsidTr="00697FCB">
        <w:tc>
          <w:tcPr>
            <w:tcW w:w="897" w:type="dxa"/>
          </w:tcPr>
          <w:p w14:paraId="2B494169" w14:textId="1430B48C"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2.1</w:t>
            </w:r>
          </w:p>
        </w:tc>
        <w:tc>
          <w:tcPr>
            <w:tcW w:w="4048" w:type="dxa"/>
            <w:vAlign w:val="center"/>
          </w:tcPr>
          <w:p w14:paraId="3800245D" w14:textId="2B8B2059" w:rsidR="0065522D" w:rsidRPr="005A21DC" w:rsidRDefault="0065522D" w:rsidP="0065522D">
            <w:pPr>
              <w:rPr>
                <w:rFonts w:ascii="Calibri" w:hAnsi="Calibri" w:cs="Calibri"/>
                <w:b/>
                <w:bCs/>
                <w:color w:val="000000"/>
                <w:sz w:val="21"/>
                <w:szCs w:val="21"/>
              </w:rPr>
            </w:pPr>
            <w:r w:rsidRPr="005A21DC">
              <w:rPr>
                <w:rFonts w:ascii="Calibri" w:hAnsi="Calibri" w:cs="Calibri"/>
                <w:sz w:val="21"/>
                <w:szCs w:val="21"/>
              </w:rPr>
              <w:t>Paces instruction appropriately for lesson and developmental stage of learners</w:t>
            </w:r>
          </w:p>
        </w:tc>
        <w:tc>
          <w:tcPr>
            <w:tcW w:w="6300" w:type="dxa"/>
          </w:tcPr>
          <w:p w14:paraId="787FD348" w14:textId="77777777" w:rsidR="0065522D" w:rsidRDefault="0065522D" w:rsidP="0065522D">
            <w:pPr>
              <w:rPr>
                <w:rFonts w:ascii="Calibri" w:hAnsi="Calibri" w:cs="Calibri"/>
                <w:b/>
                <w:bCs/>
                <w:color w:val="000000"/>
              </w:rPr>
            </w:pPr>
          </w:p>
        </w:tc>
        <w:tc>
          <w:tcPr>
            <w:tcW w:w="540" w:type="dxa"/>
          </w:tcPr>
          <w:p w14:paraId="5AD966A4" w14:textId="77777777" w:rsidR="0065522D" w:rsidRDefault="0065522D" w:rsidP="0065522D">
            <w:pPr>
              <w:rPr>
                <w:rFonts w:ascii="Calibri" w:hAnsi="Calibri" w:cs="Calibri"/>
                <w:b/>
                <w:bCs/>
                <w:color w:val="000000"/>
              </w:rPr>
            </w:pPr>
          </w:p>
        </w:tc>
        <w:tc>
          <w:tcPr>
            <w:tcW w:w="540" w:type="dxa"/>
          </w:tcPr>
          <w:p w14:paraId="61439A96" w14:textId="77777777" w:rsidR="0065522D" w:rsidRDefault="0065522D" w:rsidP="0065522D">
            <w:pPr>
              <w:rPr>
                <w:rFonts w:ascii="Calibri" w:hAnsi="Calibri" w:cs="Calibri"/>
                <w:b/>
                <w:bCs/>
                <w:color w:val="000000"/>
              </w:rPr>
            </w:pPr>
          </w:p>
        </w:tc>
        <w:tc>
          <w:tcPr>
            <w:tcW w:w="540" w:type="dxa"/>
          </w:tcPr>
          <w:p w14:paraId="798E53BD" w14:textId="77777777" w:rsidR="0065522D" w:rsidRDefault="0065522D" w:rsidP="0065522D">
            <w:pPr>
              <w:rPr>
                <w:rFonts w:ascii="Calibri" w:hAnsi="Calibri" w:cs="Calibri"/>
                <w:b/>
                <w:bCs/>
                <w:color w:val="000000"/>
              </w:rPr>
            </w:pPr>
          </w:p>
        </w:tc>
        <w:tc>
          <w:tcPr>
            <w:tcW w:w="540" w:type="dxa"/>
          </w:tcPr>
          <w:p w14:paraId="642F8566" w14:textId="77777777" w:rsidR="0065522D" w:rsidRDefault="0065522D" w:rsidP="0065522D">
            <w:pPr>
              <w:rPr>
                <w:rFonts w:ascii="Calibri" w:hAnsi="Calibri" w:cs="Calibri"/>
                <w:b/>
                <w:bCs/>
                <w:color w:val="000000"/>
              </w:rPr>
            </w:pPr>
          </w:p>
        </w:tc>
      </w:tr>
      <w:tr w:rsidR="0065522D" w14:paraId="4DA4DBC4" w14:textId="77777777" w:rsidTr="00697FCB">
        <w:tc>
          <w:tcPr>
            <w:tcW w:w="897" w:type="dxa"/>
          </w:tcPr>
          <w:p w14:paraId="3F2BCDA6" w14:textId="1C28C9F4"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2.2</w:t>
            </w:r>
          </w:p>
        </w:tc>
        <w:tc>
          <w:tcPr>
            <w:tcW w:w="4048" w:type="dxa"/>
            <w:vAlign w:val="center"/>
          </w:tcPr>
          <w:p w14:paraId="19A4EE09" w14:textId="63D85D32" w:rsidR="0065522D" w:rsidRPr="005A21DC" w:rsidRDefault="0065522D" w:rsidP="0065522D">
            <w:pPr>
              <w:tabs>
                <w:tab w:val="left" w:pos="4588"/>
                <w:tab w:val="left" w:pos="6133"/>
              </w:tabs>
              <w:rPr>
                <w:rFonts w:ascii="Calibri" w:hAnsi="Calibri" w:cs="Calibri"/>
                <w:color w:val="000000"/>
                <w:sz w:val="21"/>
                <w:szCs w:val="21"/>
              </w:rPr>
            </w:pPr>
            <w:r w:rsidRPr="005A21DC">
              <w:rPr>
                <w:rFonts w:ascii="Calibri" w:hAnsi="Calibri" w:cs="Calibri"/>
                <w:sz w:val="21"/>
                <w:szCs w:val="21"/>
              </w:rPr>
              <w:t>Interacts with students in a manner that demonstrates high expectations for all</w:t>
            </w:r>
          </w:p>
        </w:tc>
        <w:tc>
          <w:tcPr>
            <w:tcW w:w="6300" w:type="dxa"/>
          </w:tcPr>
          <w:p w14:paraId="110FBBFC" w14:textId="77777777" w:rsidR="0065522D" w:rsidRDefault="0065522D" w:rsidP="0065522D">
            <w:pPr>
              <w:rPr>
                <w:rFonts w:ascii="Calibri" w:hAnsi="Calibri" w:cs="Calibri"/>
                <w:b/>
                <w:bCs/>
                <w:color w:val="000000"/>
              </w:rPr>
            </w:pPr>
          </w:p>
          <w:p w14:paraId="674C9626" w14:textId="19168C44" w:rsidR="0065522D" w:rsidRDefault="0065522D" w:rsidP="0065522D">
            <w:pPr>
              <w:rPr>
                <w:rFonts w:ascii="Calibri" w:hAnsi="Calibri" w:cs="Calibri"/>
                <w:b/>
                <w:bCs/>
                <w:color w:val="000000"/>
              </w:rPr>
            </w:pPr>
          </w:p>
        </w:tc>
        <w:tc>
          <w:tcPr>
            <w:tcW w:w="540" w:type="dxa"/>
          </w:tcPr>
          <w:p w14:paraId="00292991" w14:textId="77777777" w:rsidR="0065522D" w:rsidRDefault="0065522D" w:rsidP="0065522D">
            <w:pPr>
              <w:rPr>
                <w:rFonts w:ascii="Calibri" w:hAnsi="Calibri" w:cs="Calibri"/>
                <w:b/>
                <w:bCs/>
                <w:color w:val="000000"/>
              </w:rPr>
            </w:pPr>
          </w:p>
        </w:tc>
        <w:tc>
          <w:tcPr>
            <w:tcW w:w="540" w:type="dxa"/>
          </w:tcPr>
          <w:p w14:paraId="462C5985" w14:textId="77777777" w:rsidR="0065522D" w:rsidRDefault="0065522D" w:rsidP="0065522D">
            <w:pPr>
              <w:rPr>
                <w:rFonts w:ascii="Calibri" w:hAnsi="Calibri" w:cs="Calibri"/>
                <w:b/>
                <w:bCs/>
                <w:color w:val="000000"/>
              </w:rPr>
            </w:pPr>
          </w:p>
        </w:tc>
        <w:tc>
          <w:tcPr>
            <w:tcW w:w="540" w:type="dxa"/>
          </w:tcPr>
          <w:p w14:paraId="2E7325DA" w14:textId="77777777" w:rsidR="0065522D" w:rsidRDefault="0065522D" w:rsidP="0065522D">
            <w:pPr>
              <w:rPr>
                <w:rFonts w:ascii="Calibri" w:hAnsi="Calibri" w:cs="Calibri"/>
                <w:b/>
                <w:bCs/>
                <w:color w:val="000000"/>
              </w:rPr>
            </w:pPr>
          </w:p>
        </w:tc>
        <w:tc>
          <w:tcPr>
            <w:tcW w:w="540" w:type="dxa"/>
          </w:tcPr>
          <w:p w14:paraId="127FD897" w14:textId="77777777" w:rsidR="0065522D" w:rsidRDefault="0065522D" w:rsidP="0065522D">
            <w:pPr>
              <w:rPr>
                <w:rFonts w:ascii="Calibri" w:hAnsi="Calibri" w:cs="Calibri"/>
                <w:b/>
                <w:bCs/>
                <w:color w:val="000000"/>
              </w:rPr>
            </w:pPr>
          </w:p>
        </w:tc>
      </w:tr>
      <w:tr w:rsidR="0065522D" w14:paraId="73F5634F" w14:textId="77777777" w:rsidTr="00697FCB">
        <w:tc>
          <w:tcPr>
            <w:tcW w:w="897" w:type="dxa"/>
          </w:tcPr>
          <w:p w14:paraId="08DBDED8" w14:textId="7DB9F61F" w:rsidR="0065522D"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2.3</w:t>
            </w:r>
          </w:p>
        </w:tc>
        <w:tc>
          <w:tcPr>
            <w:tcW w:w="4048" w:type="dxa"/>
            <w:vAlign w:val="center"/>
          </w:tcPr>
          <w:p w14:paraId="162D1E9D" w14:textId="62240F9A" w:rsidR="0065522D" w:rsidRPr="005A21DC" w:rsidRDefault="0065522D" w:rsidP="0065522D">
            <w:pPr>
              <w:rPr>
                <w:rFonts w:ascii="Calibri" w:hAnsi="Calibri"/>
                <w:color w:val="000000"/>
                <w:sz w:val="21"/>
                <w:szCs w:val="21"/>
              </w:rPr>
            </w:pPr>
            <w:r w:rsidRPr="005A21DC">
              <w:rPr>
                <w:rFonts w:ascii="Calibri" w:hAnsi="Calibri" w:cs="Calibri"/>
                <w:color w:val="000000"/>
                <w:sz w:val="21"/>
                <w:szCs w:val="21"/>
              </w:rPr>
              <w:t>Implements accommodations and modifications to instruction, curriculum, and management based on individual student strengths and needs</w:t>
            </w:r>
          </w:p>
        </w:tc>
        <w:tc>
          <w:tcPr>
            <w:tcW w:w="6300" w:type="dxa"/>
          </w:tcPr>
          <w:p w14:paraId="5BFC22C2" w14:textId="0799EC56" w:rsidR="0065522D" w:rsidRDefault="0065522D" w:rsidP="0065522D">
            <w:pPr>
              <w:rPr>
                <w:rFonts w:ascii="Calibri" w:hAnsi="Calibri" w:cs="Calibri"/>
                <w:b/>
                <w:bCs/>
                <w:color w:val="000000"/>
              </w:rPr>
            </w:pPr>
          </w:p>
        </w:tc>
        <w:tc>
          <w:tcPr>
            <w:tcW w:w="540" w:type="dxa"/>
          </w:tcPr>
          <w:p w14:paraId="72CE4F61" w14:textId="77777777" w:rsidR="0065522D" w:rsidRDefault="0065522D" w:rsidP="0065522D">
            <w:pPr>
              <w:rPr>
                <w:rFonts w:ascii="Calibri" w:hAnsi="Calibri" w:cs="Calibri"/>
                <w:b/>
                <w:bCs/>
                <w:color w:val="000000"/>
              </w:rPr>
            </w:pPr>
          </w:p>
        </w:tc>
        <w:tc>
          <w:tcPr>
            <w:tcW w:w="540" w:type="dxa"/>
          </w:tcPr>
          <w:p w14:paraId="6FC83372" w14:textId="77777777" w:rsidR="0065522D" w:rsidRDefault="0065522D" w:rsidP="0065522D">
            <w:pPr>
              <w:rPr>
                <w:rFonts w:ascii="Calibri" w:hAnsi="Calibri" w:cs="Calibri"/>
                <w:b/>
                <w:bCs/>
                <w:color w:val="000000"/>
              </w:rPr>
            </w:pPr>
          </w:p>
        </w:tc>
        <w:tc>
          <w:tcPr>
            <w:tcW w:w="540" w:type="dxa"/>
          </w:tcPr>
          <w:p w14:paraId="6E6A9C50" w14:textId="77777777" w:rsidR="0065522D" w:rsidRDefault="0065522D" w:rsidP="0065522D">
            <w:pPr>
              <w:rPr>
                <w:rFonts w:ascii="Calibri" w:hAnsi="Calibri" w:cs="Calibri"/>
                <w:b/>
                <w:bCs/>
                <w:color w:val="000000"/>
              </w:rPr>
            </w:pPr>
          </w:p>
        </w:tc>
        <w:tc>
          <w:tcPr>
            <w:tcW w:w="540" w:type="dxa"/>
          </w:tcPr>
          <w:p w14:paraId="0AFBABAB" w14:textId="77777777" w:rsidR="0065522D" w:rsidRDefault="0065522D" w:rsidP="0065522D">
            <w:pPr>
              <w:rPr>
                <w:rFonts w:ascii="Calibri" w:hAnsi="Calibri" w:cs="Calibri"/>
                <w:b/>
                <w:bCs/>
                <w:color w:val="000000"/>
              </w:rPr>
            </w:pPr>
          </w:p>
        </w:tc>
      </w:tr>
      <w:tr w:rsidR="0065522D" w14:paraId="208E5A72" w14:textId="77777777" w:rsidTr="00697FCB">
        <w:tc>
          <w:tcPr>
            <w:tcW w:w="897" w:type="dxa"/>
          </w:tcPr>
          <w:p w14:paraId="5ECF64E3" w14:textId="2C050278"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2.4</w:t>
            </w:r>
          </w:p>
        </w:tc>
        <w:tc>
          <w:tcPr>
            <w:tcW w:w="4048" w:type="dxa"/>
            <w:vAlign w:val="center"/>
          </w:tcPr>
          <w:p w14:paraId="58B7215C" w14:textId="573C6FA9" w:rsidR="0065522D" w:rsidRPr="005A21DC" w:rsidRDefault="0065522D" w:rsidP="0065522D">
            <w:pPr>
              <w:rPr>
                <w:rFonts w:ascii="Calibri" w:hAnsi="Calibri" w:cs="Calibri"/>
                <w:color w:val="000000"/>
                <w:sz w:val="21"/>
                <w:szCs w:val="21"/>
              </w:rPr>
            </w:pPr>
            <w:r w:rsidRPr="005A21DC">
              <w:rPr>
                <w:rFonts w:ascii="Calibri" w:hAnsi="Calibri" w:cs="Calibri"/>
                <w:sz w:val="21"/>
                <w:szCs w:val="21"/>
              </w:rPr>
              <w:t>Teaches lessons that are sensitive to diverse populations or perspectives</w:t>
            </w:r>
          </w:p>
        </w:tc>
        <w:tc>
          <w:tcPr>
            <w:tcW w:w="6300" w:type="dxa"/>
          </w:tcPr>
          <w:p w14:paraId="0487BB2A" w14:textId="77777777" w:rsidR="0065522D" w:rsidRDefault="0065522D" w:rsidP="0065522D">
            <w:pPr>
              <w:rPr>
                <w:rFonts w:ascii="Calibri" w:hAnsi="Calibri" w:cs="Calibri"/>
                <w:b/>
                <w:bCs/>
                <w:color w:val="000000"/>
              </w:rPr>
            </w:pPr>
          </w:p>
        </w:tc>
        <w:tc>
          <w:tcPr>
            <w:tcW w:w="540" w:type="dxa"/>
          </w:tcPr>
          <w:p w14:paraId="6623ED95" w14:textId="77777777" w:rsidR="0065522D" w:rsidRDefault="0065522D" w:rsidP="0065522D">
            <w:pPr>
              <w:rPr>
                <w:rFonts w:ascii="Calibri" w:hAnsi="Calibri" w:cs="Calibri"/>
                <w:b/>
                <w:bCs/>
                <w:color w:val="000000"/>
              </w:rPr>
            </w:pPr>
          </w:p>
        </w:tc>
        <w:tc>
          <w:tcPr>
            <w:tcW w:w="540" w:type="dxa"/>
          </w:tcPr>
          <w:p w14:paraId="0B5E573B" w14:textId="77777777" w:rsidR="0065522D" w:rsidRDefault="0065522D" w:rsidP="0065522D">
            <w:pPr>
              <w:rPr>
                <w:rFonts w:ascii="Calibri" w:hAnsi="Calibri" w:cs="Calibri"/>
                <w:b/>
                <w:bCs/>
                <w:color w:val="000000"/>
              </w:rPr>
            </w:pPr>
          </w:p>
        </w:tc>
        <w:tc>
          <w:tcPr>
            <w:tcW w:w="540" w:type="dxa"/>
          </w:tcPr>
          <w:p w14:paraId="3D452DB4" w14:textId="77777777" w:rsidR="0065522D" w:rsidRDefault="0065522D" w:rsidP="0065522D">
            <w:pPr>
              <w:rPr>
                <w:rFonts w:ascii="Calibri" w:hAnsi="Calibri" w:cs="Calibri"/>
                <w:b/>
                <w:bCs/>
                <w:color w:val="000000"/>
              </w:rPr>
            </w:pPr>
          </w:p>
        </w:tc>
        <w:tc>
          <w:tcPr>
            <w:tcW w:w="540" w:type="dxa"/>
          </w:tcPr>
          <w:p w14:paraId="21F71FDE" w14:textId="77777777" w:rsidR="0065522D" w:rsidRDefault="0065522D" w:rsidP="0065522D">
            <w:pPr>
              <w:rPr>
                <w:rFonts w:ascii="Calibri" w:hAnsi="Calibri" w:cs="Calibri"/>
                <w:b/>
                <w:bCs/>
                <w:color w:val="000000"/>
              </w:rPr>
            </w:pPr>
          </w:p>
        </w:tc>
      </w:tr>
      <w:tr w:rsidR="0065522D" w14:paraId="1F330AEA" w14:textId="77777777" w:rsidTr="00697FCB">
        <w:tc>
          <w:tcPr>
            <w:tcW w:w="897" w:type="dxa"/>
          </w:tcPr>
          <w:p w14:paraId="1D7FA0B0" w14:textId="1477BC63" w:rsidR="0065522D" w:rsidRPr="00EB7865" w:rsidRDefault="0065522D"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2.5</w:t>
            </w:r>
          </w:p>
        </w:tc>
        <w:tc>
          <w:tcPr>
            <w:tcW w:w="4048" w:type="dxa"/>
            <w:vAlign w:val="center"/>
          </w:tcPr>
          <w:p w14:paraId="3619011A" w14:textId="77777777" w:rsidR="0065522D" w:rsidRPr="005A21DC" w:rsidRDefault="0065522D" w:rsidP="0065522D">
            <w:pPr>
              <w:rPr>
                <w:rFonts w:ascii="Calibri" w:hAnsi="Calibri" w:cs="Calibri"/>
                <w:color w:val="000000"/>
                <w:sz w:val="21"/>
                <w:szCs w:val="21"/>
              </w:rPr>
            </w:pPr>
            <w:r w:rsidRPr="005A21DC">
              <w:rPr>
                <w:rFonts w:ascii="Calibri" w:hAnsi="Calibri" w:cs="Calibri"/>
                <w:color w:val="000000"/>
                <w:sz w:val="21"/>
                <w:szCs w:val="21"/>
              </w:rPr>
              <w:t>Participates in writing an IEP with the IEP team</w:t>
            </w:r>
          </w:p>
          <w:p w14:paraId="33007F4C" w14:textId="1CDBC4C8" w:rsidR="001575C6" w:rsidRPr="005A21DC" w:rsidRDefault="001575C6" w:rsidP="0065522D">
            <w:pPr>
              <w:rPr>
                <w:rFonts w:ascii="Calibri" w:hAnsi="Calibri" w:cs="Calibri"/>
                <w:b/>
                <w:bCs/>
                <w:color w:val="000000"/>
                <w:sz w:val="21"/>
                <w:szCs w:val="21"/>
              </w:rPr>
            </w:pPr>
          </w:p>
        </w:tc>
        <w:tc>
          <w:tcPr>
            <w:tcW w:w="6300" w:type="dxa"/>
          </w:tcPr>
          <w:p w14:paraId="352057FC" w14:textId="77777777" w:rsidR="0065522D" w:rsidRDefault="0065522D" w:rsidP="0065522D">
            <w:pPr>
              <w:rPr>
                <w:rFonts w:ascii="Calibri" w:hAnsi="Calibri" w:cs="Calibri"/>
                <w:b/>
                <w:bCs/>
                <w:color w:val="000000"/>
              </w:rPr>
            </w:pPr>
          </w:p>
        </w:tc>
        <w:tc>
          <w:tcPr>
            <w:tcW w:w="540" w:type="dxa"/>
          </w:tcPr>
          <w:p w14:paraId="34DC1C10" w14:textId="77777777" w:rsidR="0065522D" w:rsidRDefault="0065522D" w:rsidP="0065522D">
            <w:pPr>
              <w:rPr>
                <w:rFonts w:ascii="Calibri" w:hAnsi="Calibri" w:cs="Calibri"/>
                <w:b/>
                <w:bCs/>
                <w:color w:val="000000"/>
              </w:rPr>
            </w:pPr>
          </w:p>
        </w:tc>
        <w:tc>
          <w:tcPr>
            <w:tcW w:w="540" w:type="dxa"/>
          </w:tcPr>
          <w:p w14:paraId="7B2D7085" w14:textId="77777777" w:rsidR="0065522D" w:rsidRDefault="0065522D" w:rsidP="0065522D">
            <w:pPr>
              <w:rPr>
                <w:rFonts w:ascii="Calibri" w:hAnsi="Calibri" w:cs="Calibri"/>
                <w:b/>
                <w:bCs/>
                <w:color w:val="000000"/>
              </w:rPr>
            </w:pPr>
          </w:p>
        </w:tc>
        <w:tc>
          <w:tcPr>
            <w:tcW w:w="540" w:type="dxa"/>
          </w:tcPr>
          <w:p w14:paraId="19428EF0" w14:textId="77777777" w:rsidR="0065522D" w:rsidRDefault="0065522D" w:rsidP="0065522D">
            <w:pPr>
              <w:rPr>
                <w:rFonts w:ascii="Calibri" w:hAnsi="Calibri" w:cs="Calibri"/>
                <w:b/>
                <w:bCs/>
                <w:color w:val="000000"/>
              </w:rPr>
            </w:pPr>
          </w:p>
        </w:tc>
        <w:tc>
          <w:tcPr>
            <w:tcW w:w="540" w:type="dxa"/>
          </w:tcPr>
          <w:p w14:paraId="297240F7" w14:textId="77777777" w:rsidR="0065522D" w:rsidRDefault="0065522D" w:rsidP="0065522D">
            <w:pPr>
              <w:rPr>
                <w:rFonts w:ascii="Calibri" w:hAnsi="Calibri" w:cs="Calibri"/>
                <w:b/>
                <w:bCs/>
                <w:color w:val="000000"/>
              </w:rPr>
            </w:pPr>
          </w:p>
        </w:tc>
      </w:tr>
    </w:tbl>
    <w:p w14:paraId="68634438" w14:textId="77777777" w:rsidR="005A21DC" w:rsidRDefault="005A21DC"/>
    <w:p w14:paraId="11597BD0" w14:textId="36E422E6" w:rsidR="00697FCB" w:rsidRDefault="00697FCB">
      <w:pPr>
        <w:rPr>
          <w:rFonts w:ascii="Calibri" w:hAnsi="Calibri" w:cs="Calibri"/>
          <w:color w:val="000000"/>
          <w:sz w:val="22"/>
          <w:szCs w:val="22"/>
        </w:rPr>
      </w:pPr>
      <w:r>
        <w:rPr>
          <w:rFonts w:ascii="Calibri" w:hAnsi="Calibri" w:cs="Calibri"/>
          <w:color w:val="000000"/>
          <w:sz w:val="22"/>
          <w:szCs w:val="22"/>
        </w:rPr>
        <w:br w:type="page"/>
      </w:r>
    </w:p>
    <w:p w14:paraId="691B96B6" w14:textId="77777777" w:rsidR="00D67608" w:rsidRPr="003F0B48" w:rsidRDefault="00D67608" w:rsidP="00D67608">
      <w:pPr>
        <w:rPr>
          <w:rFonts w:ascii="Calibri" w:hAnsi="Calibri" w:cs="Calibri"/>
          <w:color w:val="000000"/>
          <w:sz w:val="22"/>
          <w:szCs w:val="22"/>
        </w:rPr>
      </w:pPr>
    </w:p>
    <w:tbl>
      <w:tblPr>
        <w:tblStyle w:val="TableGrid"/>
        <w:tblW w:w="13588" w:type="dxa"/>
        <w:tblLook w:val="04A0" w:firstRow="1" w:lastRow="0" w:firstColumn="1" w:lastColumn="0" w:noHBand="0" w:noVBand="1"/>
      </w:tblPr>
      <w:tblGrid>
        <w:gridCol w:w="965"/>
        <w:gridCol w:w="3890"/>
        <w:gridCol w:w="6390"/>
        <w:gridCol w:w="630"/>
        <w:gridCol w:w="540"/>
        <w:gridCol w:w="540"/>
        <w:gridCol w:w="633"/>
      </w:tblGrid>
      <w:tr w:rsidR="00D75E12" w:rsidRPr="004C4AC9" w14:paraId="6B07BEE2" w14:textId="77777777" w:rsidTr="00697FCB">
        <w:tc>
          <w:tcPr>
            <w:tcW w:w="11245" w:type="dxa"/>
            <w:gridSpan w:val="3"/>
            <w:shd w:val="clear" w:color="auto" w:fill="DEEAF6" w:themeFill="accent5" w:themeFillTint="33"/>
          </w:tcPr>
          <w:p w14:paraId="7A580E7F" w14:textId="4DF9C138" w:rsidR="00D75E12" w:rsidRPr="007F7F1B" w:rsidRDefault="00D75E12" w:rsidP="00790008">
            <w:pPr>
              <w:rPr>
                <w:rFonts w:ascii="Calibri" w:hAnsi="Calibri" w:cs="Calibri"/>
                <w:b/>
                <w:bCs/>
                <w:color w:val="000000"/>
                <w:sz w:val="22"/>
                <w:szCs w:val="22"/>
              </w:rPr>
            </w:pPr>
            <w:proofErr w:type="spellStart"/>
            <w:r w:rsidRPr="00EE4E35">
              <w:rPr>
                <w:rFonts w:ascii="Calibri" w:hAnsi="Calibri" w:cs="Calibri"/>
                <w:b/>
                <w:bCs/>
                <w:color w:val="000000"/>
                <w:sz w:val="22"/>
                <w:szCs w:val="22"/>
              </w:rPr>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#3 </w:t>
            </w:r>
            <w:r w:rsidRPr="00EE4E35">
              <w:rPr>
                <w:rFonts w:ascii="Calibri" w:hAnsi="Calibri" w:cs="Calibri"/>
                <w:b/>
                <w:bCs/>
                <w:color w:val="000000"/>
                <w:sz w:val="22"/>
                <w:szCs w:val="22"/>
              </w:rPr>
              <w:t>Learn</w:t>
            </w:r>
            <w:r>
              <w:rPr>
                <w:rFonts w:ascii="Calibri" w:hAnsi="Calibri" w:cs="Calibri"/>
                <w:b/>
                <w:bCs/>
                <w:color w:val="000000"/>
                <w:sz w:val="22"/>
                <w:szCs w:val="22"/>
              </w:rPr>
              <w:t>ing Environments</w:t>
            </w:r>
          </w:p>
          <w:p w14:paraId="1F311619" w14:textId="007CFA94" w:rsidR="00D75E12" w:rsidRPr="00D75E12" w:rsidRDefault="00D75E12" w:rsidP="00790008">
            <w:pPr>
              <w:rPr>
                <w:rFonts w:ascii="Calibri" w:hAnsi="Calibri" w:cs="Calibri"/>
                <w:b/>
                <w:bCs/>
                <w:color w:val="000000"/>
                <w:sz w:val="22"/>
                <w:szCs w:val="22"/>
              </w:rPr>
            </w:pPr>
            <w:r w:rsidRPr="00D75E12">
              <w:rPr>
                <w:rFonts w:ascii="Calibri" w:hAnsi="Calibri"/>
                <w:color w:val="000000"/>
                <w:sz w:val="22"/>
                <w:szCs w:val="22"/>
              </w:rPr>
              <w:t>The teacher works with learners to create environments that support individual and collaborative learning and that encourage positive social interaction, active engagement in learning, and self-motivation</w:t>
            </w:r>
          </w:p>
        </w:tc>
        <w:tc>
          <w:tcPr>
            <w:tcW w:w="2343" w:type="dxa"/>
            <w:gridSpan w:val="4"/>
            <w:shd w:val="clear" w:color="auto" w:fill="FFF2CC" w:themeFill="accent4" w:themeFillTint="33"/>
            <w:vAlign w:val="center"/>
          </w:tcPr>
          <w:p w14:paraId="0A75FA15" w14:textId="378FADA3" w:rsidR="00D75E12"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7253852D" w14:textId="77777777" w:rsidTr="00697FCB">
        <w:trPr>
          <w:cantSplit/>
          <w:trHeight w:val="1250"/>
        </w:trPr>
        <w:tc>
          <w:tcPr>
            <w:tcW w:w="4855" w:type="dxa"/>
            <w:gridSpan w:val="2"/>
            <w:shd w:val="clear" w:color="auto" w:fill="E2EFD9" w:themeFill="accent6" w:themeFillTint="33"/>
            <w:vAlign w:val="center"/>
          </w:tcPr>
          <w:p w14:paraId="42B9CA16" w14:textId="6B72C53F" w:rsidR="00697FCB" w:rsidRPr="00D10D37" w:rsidRDefault="00697FCB" w:rsidP="00697FCB">
            <w:pPr>
              <w:tabs>
                <w:tab w:val="left" w:pos="4588"/>
                <w:tab w:val="left" w:pos="6133"/>
              </w:tabs>
              <w:jc w:val="center"/>
              <w:rPr>
                <w:rFonts w:ascii="Calibri" w:hAnsi="Calibri" w:cs="Calibri"/>
                <w:color w:val="000000"/>
                <w:sz w:val="20"/>
                <w:szCs w:val="20"/>
              </w:rPr>
            </w:pPr>
            <w:r w:rsidRPr="00D10D37">
              <w:rPr>
                <w:rFonts w:ascii="Calibri" w:hAnsi="Calibri" w:cs="Calibri"/>
                <w:b/>
                <w:bCs/>
                <w:color w:val="000000"/>
                <w:sz w:val="20"/>
                <w:szCs w:val="20"/>
              </w:rPr>
              <w:t>Indicator</w:t>
            </w:r>
          </w:p>
        </w:tc>
        <w:tc>
          <w:tcPr>
            <w:tcW w:w="6390" w:type="dxa"/>
            <w:shd w:val="clear" w:color="auto" w:fill="FFF2CC" w:themeFill="accent4" w:themeFillTint="33"/>
            <w:vAlign w:val="center"/>
          </w:tcPr>
          <w:p w14:paraId="24696A2A" w14:textId="7B1A83F4"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1AD4592E" w14:textId="2D25F65F"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30" w:type="dxa"/>
            <w:shd w:val="clear" w:color="auto" w:fill="FFF2CC" w:themeFill="accent4" w:themeFillTint="33"/>
            <w:textDirection w:val="btLr"/>
          </w:tcPr>
          <w:p w14:paraId="5F6E059D" w14:textId="4A1ABEB1" w:rsidR="00697FCB" w:rsidRPr="005A21DC" w:rsidRDefault="00697FCB" w:rsidP="005A21DC">
            <w:pPr>
              <w:ind w:left="113" w:right="113"/>
              <w:rPr>
                <w:rFonts w:asciiTheme="minorHAnsi" w:hAnsiTheme="minorHAnsi"/>
                <w:sz w:val="20"/>
                <w:szCs w:val="20"/>
              </w:rPr>
            </w:pPr>
            <w:r w:rsidRPr="005A21DC">
              <w:rPr>
                <w:rFonts w:asciiTheme="minorHAnsi" w:hAnsiTheme="minorHAnsi"/>
                <w:sz w:val="16"/>
                <w:szCs w:val="16"/>
              </w:rPr>
              <w:t>Exemplary</w:t>
            </w:r>
          </w:p>
        </w:tc>
        <w:tc>
          <w:tcPr>
            <w:tcW w:w="540" w:type="dxa"/>
            <w:shd w:val="clear" w:color="auto" w:fill="FFF2CC" w:themeFill="accent4" w:themeFillTint="33"/>
            <w:textDirection w:val="btLr"/>
          </w:tcPr>
          <w:p w14:paraId="1ADA31F4" w14:textId="0171F2E8"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40" w:type="dxa"/>
            <w:shd w:val="clear" w:color="auto" w:fill="FFF2CC" w:themeFill="accent4" w:themeFillTint="33"/>
            <w:textDirection w:val="btLr"/>
          </w:tcPr>
          <w:p w14:paraId="3FBB0FEB" w14:textId="58249649"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33" w:type="dxa"/>
            <w:shd w:val="clear" w:color="auto" w:fill="FFF2CC" w:themeFill="accent4" w:themeFillTint="33"/>
            <w:textDirection w:val="btLr"/>
          </w:tcPr>
          <w:p w14:paraId="065E7FA5" w14:textId="1DB8419C" w:rsidR="00697FCB" w:rsidRPr="005A21DC" w:rsidRDefault="00697FCB" w:rsidP="005A21DC">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8E3BB7" w14:paraId="6BEE2312" w14:textId="77777777" w:rsidTr="00697FCB">
        <w:tc>
          <w:tcPr>
            <w:tcW w:w="965" w:type="dxa"/>
          </w:tcPr>
          <w:p w14:paraId="7AFBC784" w14:textId="677A591F"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3.1</w:t>
            </w:r>
          </w:p>
        </w:tc>
        <w:tc>
          <w:tcPr>
            <w:tcW w:w="3890" w:type="dxa"/>
            <w:vAlign w:val="center"/>
          </w:tcPr>
          <w:p w14:paraId="781CA746" w14:textId="5BB9F811" w:rsidR="008E3BB7" w:rsidRPr="00697FCB" w:rsidRDefault="008E3BB7" w:rsidP="008E3BB7">
            <w:pPr>
              <w:rPr>
                <w:rFonts w:ascii="Calibri" w:hAnsi="Calibri" w:cs="Calibri"/>
                <w:b/>
                <w:bCs/>
                <w:color w:val="000000"/>
                <w:sz w:val="21"/>
                <w:szCs w:val="21"/>
              </w:rPr>
            </w:pPr>
            <w:r w:rsidRPr="00697FCB">
              <w:rPr>
                <w:rFonts w:ascii="Calibri" w:hAnsi="Calibri" w:cs="Calibri"/>
                <w:sz w:val="21"/>
                <w:szCs w:val="21"/>
              </w:rPr>
              <w:t>Creates a welcoming environment where each student is respected and included</w:t>
            </w:r>
          </w:p>
        </w:tc>
        <w:tc>
          <w:tcPr>
            <w:tcW w:w="6390" w:type="dxa"/>
          </w:tcPr>
          <w:p w14:paraId="7E4A11B3" w14:textId="77777777" w:rsidR="008E3BB7" w:rsidRDefault="008E3BB7" w:rsidP="008E3BB7">
            <w:pPr>
              <w:rPr>
                <w:rFonts w:ascii="Calibri" w:hAnsi="Calibri" w:cs="Calibri"/>
                <w:b/>
                <w:bCs/>
                <w:color w:val="000000"/>
              </w:rPr>
            </w:pPr>
          </w:p>
        </w:tc>
        <w:tc>
          <w:tcPr>
            <w:tcW w:w="630" w:type="dxa"/>
          </w:tcPr>
          <w:p w14:paraId="7A96082B" w14:textId="77777777" w:rsidR="008E3BB7" w:rsidRDefault="008E3BB7" w:rsidP="008E3BB7">
            <w:pPr>
              <w:rPr>
                <w:rFonts w:ascii="Calibri" w:hAnsi="Calibri" w:cs="Calibri"/>
                <w:b/>
                <w:bCs/>
                <w:color w:val="000000"/>
              </w:rPr>
            </w:pPr>
          </w:p>
        </w:tc>
        <w:tc>
          <w:tcPr>
            <w:tcW w:w="540" w:type="dxa"/>
          </w:tcPr>
          <w:p w14:paraId="68C45B78" w14:textId="77777777" w:rsidR="008E3BB7" w:rsidRDefault="008E3BB7" w:rsidP="008E3BB7">
            <w:pPr>
              <w:rPr>
                <w:rFonts w:ascii="Calibri" w:hAnsi="Calibri" w:cs="Calibri"/>
                <w:b/>
                <w:bCs/>
                <w:color w:val="000000"/>
              </w:rPr>
            </w:pPr>
          </w:p>
        </w:tc>
        <w:tc>
          <w:tcPr>
            <w:tcW w:w="540" w:type="dxa"/>
          </w:tcPr>
          <w:p w14:paraId="4FF6028E" w14:textId="77777777" w:rsidR="008E3BB7" w:rsidRDefault="008E3BB7" w:rsidP="008E3BB7">
            <w:pPr>
              <w:rPr>
                <w:rFonts w:ascii="Calibri" w:hAnsi="Calibri" w:cs="Calibri"/>
                <w:b/>
                <w:bCs/>
                <w:color w:val="000000"/>
              </w:rPr>
            </w:pPr>
          </w:p>
        </w:tc>
        <w:tc>
          <w:tcPr>
            <w:tcW w:w="633" w:type="dxa"/>
          </w:tcPr>
          <w:p w14:paraId="2BCCD402" w14:textId="77777777" w:rsidR="008E3BB7" w:rsidRDefault="008E3BB7" w:rsidP="008E3BB7">
            <w:pPr>
              <w:rPr>
                <w:rFonts w:ascii="Calibri" w:hAnsi="Calibri" w:cs="Calibri"/>
                <w:b/>
                <w:bCs/>
                <w:color w:val="000000"/>
              </w:rPr>
            </w:pPr>
          </w:p>
        </w:tc>
      </w:tr>
      <w:tr w:rsidR="008E3BB7" w14:paraId="79BA35AB" w14:textId="77777777" w:rsidTr="00697FCB">
        <w:tc>
          <w:tcPr>
            <w:tcW w:w="965" w:type="dxa"/>
          </w:tcPr>
          <w:p w14:paraId="3CC1A8AA" w14:textId="11BFD2CF"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3.2</w:t>
            </w:r>
          </w:p>
        </w:tc>
        <w:tc>
          <w:tcPr>
            <w:tcW w:w="3890" w:type="dxa"/>
            <w:vAlign w:val="center"/>
          </w:tcPr>
          <w:p w14:paraId="6CEEA8CD" w14:textId="07071171" w:rsidR="008E3BB7" w:rsidRPr="00697FCB" w:rsidRDefault="008E3BB7" w:rsidP="008E3BB7">
            <w:pPr>
              <w:tabs>
                <w:tab w:val="left" w:pos="4588"/>
                <w:tab w:val="left" w:pos="6133"/>
              </w:tabs>
              <w:rPr>
                <w:rFonts w:ascii="Calibri" w:hAnsi="Calibri" w:cs="Calibri"/>
                <w:color w:val="000000"/>
                <w:sz w:val="21"/>
                <w:szCs w:val="21"/>
              </w:rPr>
            </w:pPr>
            <w:r w:rsidRPr="00697FCB">
              <w:rPr>
                <w:rFonts w:ascii="Calibri" w:hAnsi="Calibri" w:cs="Calibri"/>
                <w:sz w:val="21"/>
                <w:szCs w:val="21"/>
              </w:rPr>
              <w:t>Designs and implements positive, proactive group management</w:t>
            </w:r>
          </w:p>
        </w:tc>
        <w:tc>
          <w:tcPr>
            <w:tcW w:w="6390" w:type="dxa"/>
          </w:tcPr>
          <w:p w14:paraId="1ACEC3E6" w14:textId="77777777" w:rsidR="008E3BB7" w:rsidRDefault="008E3BB7" w:rsidP="008E3BB7">
            <w:pPr>
              <w:rPr>
                <w:rFonts w:ascii="Calibri" w:hAnsi="Calibri" w:cs="Calibri"/>
                <w:b/>
                <w:bCs/>
                <w:color w:val="000000"/>
              </w:rPr>
            </w:pPr>
          </w:p>
          <w:p w14:paraId="093E191D" w14:textId="77777777" w:rsidR="008E3BB7" w:rsidRDefault="008E3BB7" w:rsidP="008E3BB7">
            <w:pPr>
              <w:rPr>
                <w:rFonts w:ascii="Calibri" w:hAnsi="Calibri" w:cs="Calibri"/>
                <w:b/>
                <w:bCs/>
                <w:color w:val="000000"/>
              </w:rPr>
            </w:pPr>
          </w:p>
        </w:tc>
        <w:tc>
          <w:tcPr>
            <w:tcW w:w="630" w:type="dxa"/>
          </w:tcPr>
          <w:p w14:paraId="2E5616BF" w14:textId="77777777" w:rsidR="008E3BB7" w:rsidRDefault="008E3BB7" w:rsidP="008E3BB7">
            <w:pPr>
              <w:rPr>
                <w:rFonts w:ascii="Calibri" w:hAnsi="Calibri" w:cs="Calibri"/>
                <w:b/>
                <w:bCs/>
                <w:color w:val="000000"/>
              </w:rPr>
            </w:pPr>
          </w:p>
        </w:tc>
        <w:tc>
          <w:tcPr>
            <w:tcW w:w="540" w:type="dxa"/>
          </w:tcPr>
          <w:p w14:paraId="37B3737B" w14:textId="77777777" w:rsidR="008E3BB7" w:rsidRDefault="008E3BB7" w:rsidP="008E3BB7">
            <w:pPr>
              <w:rPr>
                <w:rFonts w:ascii="Calibri" w:hAnsi="Calibri" w:cs="Calibri"/>
                <w:b/>
                <w:bCs/>
                <w:color w:val="000000"/>
              </w:rPr>
            </w:pPr>
          </w:p>
        </w:tc>
        <w:tc>
          <w:tcPr>
            <w:tcW w:w="540" w:type="dxa"/>
          </w:tcPr>
          <w:p w14:paraId="7A620435" w14:textId="77777777" w:rsidR="008E3BB7" w:rsidRDefault="008E3BB7" w:rsidP="008E3BB7">
            <w:pPr>
              <w:rPr>
                <w:rFonts w:ascii="Calibri" w:hAnsi="Calibri" w:cs="Calibri"/>
                <w:b/>
                <w:bCs/>
                <w:color w:val="000000"/>
              </w:rPr>
            </w:pPr>
          </w:p>
        </w:tc>
        <w:tc>
          <w:tcPr>
            <w:tcW w:w="633" w:type="dxa"/>
          </w:tcPr>
          <w:p w14:paraId="1D484CE2" w14:textId="77777777" w:rsidR="008E3BB7" w:rsidRDefault="008E3BB7" w:rsidP="008E3BB7">
            <w:pPr>
              <w:rPr>
                <w:rFonts w:ascii="Calibri" w:hAnsi="Calibri" w:cs="Calibri"/>
                <w:b/>
                <w:bCs/>
                <w:color w:val="000000"/>
              </w:rPr>
            </w:pPr>
          </w:p>
        </w:tc>
      </w:tr>
      <w:tr w:rsidR="008E3BB7" w14:paraId="76AD237C" w14:textId="77777777" w:rsidTr="00697FCB">
        <w:tc>
          <w:tcPr>
            <w:tcW w:w="965" w:type="dxa"/>
          </w:tcPr>
          <w:p w14:paraId="2A889002" w14:textId="4391DC2B" w:rsidR="008E3BB7" w:rsidRPr="00D10D3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3.3</w:t>
            </w:r>
          </w:p>
        </w:tc>
        <w:tc>
          <w:tcPr>
            <w:tcW w:w="3890" w:type="dxa"/>
            <w:vAlign w:val="center"/>
          </w:tcPr>
          <w:p w14:paraId="0F9F5536" w14:textId="78355D5F" w:rsidR="008E3BB7" w:rsidRPr="00697FCB" w:rsidRDefault="008E3BB7" w:rsidP="008E3BB7">
            <w:pPr>
              <w:tabs>
                <w:tab w:val="left" w:pos="4588"/>
                <w:tab w:val="left" w:pos="6133"/>
              </w:tabs>
              <w:rPr>
                <w:rFonts w:ascii="Calibri" w:hAnsi="Calibri" w:cs="Calibri"/>
                <w:color w:val="000000"/>
                <w:sz w:val="21"/>
                <w:szCs w:val="21"/>
              </w:rPr>
            </w:pPr>
            <w:r w:rsidRPr="00697FCB">
              <w:rPr>
                <w:rFonts w:ascii="Calibri" w:hAnsi="Calibri" w:cs="Calibri"/>
                <w:sz w:val="21"/>
                <w:szCs w:val="21"/>
              </w:rPr>
              <w:t>Designs and implements effective</w:t>
            </w:r>
            <w:r w:rsidR="00B457A0">
              <w:rPr>
                <w:rFonts w:ascii="Calibri" w:hAnsi="Calibri" w:cs="Calibri"/>
                <w:sz w:val="21"/>
                <w:szCs w:val="21"/>
              </w:rPr>
              <w:t>,</w:t>
            </w:r>
            <w:r w:rsidRPr="00697FCB">
              <w:rPr>
                <w:rFonts w:ascii="Calibri" w:hAnsi="Calibri" w:cs="Calibri"/>
                <w:sz w:val="21"/>
                <w:szCs w:val="21"/>
              </w:rPr>
              <w:t xml:space="preserve"> specific supports that promote pro-social behaviors for individual students</w:t>
            </w:r>
          </w:p>
        </w:tc>
        <w:tc>
          <w:tcPr>
            <w:tcW w:w="6390" w:type="dxa"/>
          </w:tcPr>
          <w:p w14:paraId="6E94A007" w14:textId="77777777" w:rsidR="008E3BB7" w:rsidRDefault="008E3BB7" w:rsidP="008E3BB7">
            <w:pPr>
              <w:rPr>
                <w:rFonts w:ascii="Calibri" w:hAnsi="Calibri" w:cs="Calibri"/>
                <w:b/>
                <w:bCs/>
                <w:color w:val="000000"/>
              </w:rPr>
            </w:pPr>
          </w:p>
        </w:tc>
        <w:tc>
          <w:tcPr>
            <w:tcW w:w="630" w:type="dxa"/>
          </w:tcPr>
          <w:p w14:paraId="56CC1B36" w14:textId="77777777" w:rsidR="008E3BB7" w:rsidRDefault="008E3BB7" w:rsidP="008E3BB7">
            <w:pPr>
              <w:rPr>
                <w:rFonts w:ascii="Calibri" w:hAnsi="Calibri" w:cs="Calibri"/>
                <w:b/>
                <w:bCs/>
                <w:color w:val="000000"/>
              </w:rPr>
            </w:pPr>
          </w:p>
        </w:tc>
        <w:tc>
          <w:tcPr>
            <w:tcW w:w="540" w:type="dxa"/>
          </w:tcPr>
          <w:p w14:paraId="6F3CCB65" w14:textId="77777777" w:rsidR="008E3BB7" w:rsidRDefault="008E3BB7" w:rsidP="008E3BB7">
            <w:pPr>
              <w:rPr>
                <w:rFonts w:ascii="Calibri" w:hAnsi="Calibri" w:cs="Calibri"/>
                <w:b/>
                <w:bCs/>
                <w:color w:val="000000"/>
              </w:rPr>
            </w:pPr>
          </w:p>
        </w:tc>
        <w:tc>
          <w:tcPr>
            <w:tcW w:w="540" w:type="dxa"/>
          </w:tcPr>
          <w:p w14:paraId="0A53C74C" w14:textId="77777777" w:rsidR="008E3BB7" w:rsidRDefault="008E3BB7" w:rsidP="008E3BB7">
            <w:pPr>
              <w:rPr>
                <w:rFonts w:ascii="Calibri" w:hAnsi="Calibri" w:cs="Calibri"/>
                <w:b/>
                <w:bCs/>
                <w:color w:val="000000"/>
              </w:rPr>
            </w:pPr>
          </w:p>
        </w:tc>
        <w:tc>
          <w:tcPr>
            <w:tcW w:w="633" w:type="dxa"/>
          </w:tcPr>
          <w:p w14:paraId="4B116DC6" w14:textId="77777777" w:rsidR="008E3BB7" w:rsidRDefault="008E3BB7" w:rsidP="008E3BB7">
            <w:pPr>
              <w:rPr>
                <w:rFonts w:ascii="Calibri" w:hAnsi="Calibri" w:cs="Calibri"/>
                <w:b/>
                <w:bCs/>
                <w:color w:val="000000"/>
              </w:rPr>
            </w:pPr>
          </w:p>
        </w:tc>
      </w:tr>
      <w:tr w:rsidR="008E3BB7" w14:paraId="51366621" w14:textId="77777777" w:rsidTr="00697FCB">
        <w:tc>
          <w:tcPr>
            <w:tcW w:w="965" w:type="dxa"/>
          </w:tcPr>
          <w:p w14:paraId="5107ADC5" w14:textId="0487B992" w:rsidR="008E3BB7" w:rsidRDefault="008E3BB7"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3.4</w:t>
            </w:r>
          </w:p>
        </w:tc>
        <w:tc>
          <w:tcPr>
            <w:tcW w:w="3890" w:type="dxa"/>
            <w:vAlign w:val="center"/>
          </w:tcPr>
          <w:p w14:paraId="200A4314" w14:textId="65E6DA99" w:rsidR="008E3BB7" w:rsidRPr="00697FCB" w:rsidRDefault="008E3BB7" w:rsidP="008E3BB7">
            <w:pPr>
              <w:tabs>
                <w:tab w:val="left" w:pos="4588"/>
                <w:tab w:val="left" w:pos="6133"/>
              </w:tabs>
              <w:rPr>
                <w:rFonts w:ascii="Calibri" w:hAnsi="Calibri"/>
                <w:color w:val="000000"/>
                <w:sz w:val="21"/>
                <w:szCs w:val="21"/>
              </w:rPr>
            </w:pPr>
            <w:r w:rsidRPr="00697FCB">
              <w:rPr>
                <w:rFonts w:ascii="Calibri" w:hAnsi="Calibri" w:cs="Calibri"/>
                <w:color w:val="000000"/>
                <w:sz w:val="21"/>
                <w:szCs w:val="21"/>
              </w:rPr>
              <w:t>Communicates and reinforces behavioral expectations at beginning of lesson and provides reminders as needed</w:t>
            </w:r>
          </w:p>
        </w:tc>
        <w:tc>
          <w:tcPr>
            <w:tcW w:w="6390" w:type="dxa"/>
          </w:tcPr>
          <w:p w14:paraId="44BC0997" w14:textId="77777777" w:rsidR="008E3BB7" w:rsidRDefault="008E3BB7" w:rsidP="008E3BB7">
            <w:pPr>
              <w:rPr>
                <w:rFonts w:ascii="Calibri" w:hAnsi="Calibri" w:cs="Calibri"/>
                <w:b/>
                <w:bCs/>
                <w:color w:val="000000"/>
              </w:rPr>
            </w:pPr>
          </w:p>
        </w:tc>
        <w:tc>
          <w:tcPr>
            <w:tcW w:w="630" w:type="dxa"/>
          </w:tcPr>
          <w:p w14:paraId="7CC8CFF3" w14:textId="77777777" w:rsidR="008E3BB7" w:rsidRDefault="008E3BB7" w:rsidP="008E3BB7">
            <w:pPr>
              <w:rPr>
                <w:rFonts w:ascii="Calibri" w:hAnsi="Calibri" w:cs="Calibri"/>
                <w:b/>
                <w:bCs/>
                <w:color w:val="000000"/>
              </w:rPr>
            </w:pPr>
          </w:p>
        </w:tc>
        <w:tc>
          <w:tcPr>
            <w:tcW w:w="540" w:type="dxa"/>
          </w:tcPr>
          <w:p w14:paraId="3EDEA546" w14:textId="77777777" w:rsidR="008E3BB7" w:rsidRDefault="008E3BB7" w:rsidP="008E3BB7">
            <w:pPr>
              <w:rPr>
                <w:rFonts w:ascii="Calibri" w:hAnsi="Calibri" w:cs="Calibri"/>
                <w:b/>
                <w:bCs/>
                <w:color w:val="000000"/>
              </w:rPr>
            </w:pPr>
          </w:p>
        </w:tc>
        <w:tc>
          <w:tcPr>
            <w:tcW w:w="540" w:type="dxa"/>
          </w:tcPr>
          <w:p w14:paraId="7E773BFA" w14:textId="77777777" w:rsidR="008E3BB7" w:rsidRDefault="008E3BB7" w:rsidP="008E3BB7">
            <w:pPr>
              <w:rPr>
                <w:rFonts w:ascii="Calibri" w:hAnsi="Calibri" w:cs="Calibri"/>
                <w:b/>
                <w:bCs/>
                <w:color w:val="000000"/>
              </w:rPr>
            </w:pPr>
          </w:p>
        </w:tc>
        <w:tc>
          <w:tcPr>
            <w:tcW w:w="633" w:type="dxa"/>
          </w:tcPr>
          <w:p w14:paraId="3F44E5F3" w14:textId="77777777" w:rsidR="008E3BB7" w:rsidRDefault="008E3BB7" w:rsidP="008E3BB7">
            <w:pPr>
              <w:rPr>
                <w:rFonts w:ascii="Calibri" w:hAnsi="Calibri" w:cs="Calibri"/>
                <w:b/>
                <w:bCs/>
                <w:color w:val="000000"/>
              </w:rPr>
            </w:pPr>
          </w:p>
        </w:tc>
      </w:tr>
    </w:tbl>
    <w:p w14:paraId="56DFFB5F" w14:textId="279E75B3" w:rsidR="001E58DD" w:rsidRDefault="001E58DD"/>
    <w:p w14:paraId="3F88865A" w14:textId="77777777" w:rsidR="00697FCB" w:rsidRDefault="00697FCB">
      <w:r>
        <w:br w:type="page"/>
      </w:r>
    </w:p>
    <w:tbl>
      <w:tblPr>
        <w:tblStyle w:val="TableGrid"/>
        <w:tblW w:w="13653" w:type="dxa"/>
        <w:tblLayout w:type="fixed"/>
        <w:tblLook w:val="04A0" w:firstRow="1" w:lastRow="0" w:firstColumn="1" w:lastColumn="0" w:noHBand="0" w:noVBand="1"/>
      </w:tblPr>
      <w:tblGrid>
        <w:gridCol w:w="965"/>
        <w:gridCol w:w="3980"/>
        <w:gridCol w:w="5918"/>
        <w:gridCol w:w="22"/>
        <w:gridCol w:w="720"/>
        <w:gridCol w:w="540"/>
        <w:gridCol w:w="630"/>
        <w:gridCol w:w="878"/>
      </w:tblGrid>
      <w:tr w:rsidR="005A21DC" w:rsidRPr="004C4AC9" w14:paraId="5ED8DF7D" w14:textId="77777777" w:rsidTr="005A21DC">
        <w:tc>
          <w:tcPr>
            <w:tcW w:w="10863" w:type="dxa"/>
            <w:gridSpan w:val="3"/>
            <w:shd w:val="clear" w:color="auto" w:fill="DEEAF6" w:themeFill="accent5" w:themeFillTint="33"/>
          </w:tcPr>
          <w:p w14:paraId="5344F911" w14:textId="6271B70E"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#4 Content Knowledge</w:t>
            </w:r>
          </w:p>
          <w:p w14:paraId="1813EB94" w14:textId="14D0FD88" w:rsidR="005A21DC" w:rsidRPr="001E58DD" w:rsidRDefault="005A21DC" w:rsidP="005A21DC">
            <w:pPr>
              <w:rPr>
                <w:rFonts w:ascii="Calibri" w:hAnsi="Calibri" w:cs="Calibri"/>
                <w:b/>
                <w:bCs/>
                <w:color w:val="000000"/>
                <w:sz w:val="22"/>
                <w:szCs w:val="22"/>
              </w:rPr>
            </w:pPr>
            <w:r w:rsidRPr="001E58DD">
              <w:rPr>
                <w:rFonts w:ascii="Calibri" w:hAnsi="Calibri"/>
                <w:color w:val="000000"/>
                <w:sz w:val="22"/>
                <w:szCs w:val="22"/>
              </w:rPr>
              <w:t>The teacher understands the central concepts, tools of inquiry, and structures of the discipline(s) and creates learning experiences that make these aspects of the discipline accessible and meaningful for learners to assure mastery of the content.</w:t>
            </w:r>
          </w:p>
        </w:tc>
        <w:tc>
          <w:tcPr>
            <w:tcW w:w="2790" w:type="dxa"/>
            <w:gridSpan w:val="5"/>
            <w:shd w:val="clear" w:color="auto" w:fill="FFF2CC" w:themeFill="accent4" w:themeFillTint="33"/>
            <w:vAlign w:val="center"/>
          </w:tcPr>
          <w:p w14:paraId="14E2E0DB" w14:textId="6C9D2B20"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4459DE8B" w14:textId="77777777" w:rsidTr="00697FCB">
        <w:trPr>
          <w:cantSplit/>
          <w:trHeight w:val="1250"/>
        </w:trPr>
        <w:tc>
          <w:tcPr>
            <w:tcW w:w="4945" w:type="dxa"/>
            <w:gridSpan w:val="2"/>
            <w:shd w:val="clear" w:color="auto" w:fill="E2EFD9" w:themeFill="accent6" w:themeFillTint="33"/>
            <w:vAlign w:val="center"/>
          </w:tcPr>
          <w:p w14:paraId="66AFA8BD" w14:textId="5DB40101" w:rsidR="00697FCB" w:rsidRPr="00D10D37" w:rsidRDefault="00697FCB" w:rsidP="00697FCB">
            <w:pPr>
              <w:tabs>
                <w:tab w:val="left" w:pos="4588"/>
                <w:tab w:val="left" w:pos="6133"/>
              </w:tabs>
              <w:jc w:val="center"/>
              <w:rPr>
                <w:rFonts w:ascii="Calibri" w:hAnsi="Calibri" w:cs="Calibri"/>
                <w:color w:val="000000"/>
                <w:sz w:val="20"/>
                <w:szCs w:val="20"/>
              </w:rPr>
            </w:pPr>
            <w:r w:rsidRPr="00D10D37">
              <w:rPr>
                <w:rFonts w:ascii="Calibri" w:hAnsi="Calibri" w:cs="Calibri"/>
                <w:b/>
                <w:bCs/>
                <w:color w:val="000000"/>
                <w:sz w:val="20"/>
                <w:szCs w:val="20"/>
              </w:rPr>
              <w:t>Indicator</w:t>
            </w:r>
          </w:p>
        </w:tc>
        <w:tc>
          <w:tcPr>
            <w:tcW w:w="5940" w:type="dxa"/>
            <w:gridSpan w:val="2"/>
            <w:shd w:val="clear" w:color="auto" w:fill="FFF2CC" w:themeFill="accent4" w:themeFillTint="33"/>
            <w:vAlign w:val="center"/>
          </w:tcPr>
          <w:p w14:paraId="31CB5531" w14:textId="120570CE"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3EC62AB2" w14:textId="403FB591"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720" w:type="dxa"/>
            <w:shd w:val="clear" w:color="auto" w:fill="FFF2CC" w:themeFill="accent4" w:themeFillTint="33"/>
            <w:textDirection w:val="btLr"/>
            <w:vAlign w:val="center"/>
          </w:tcPr>
          <w:p w14:paraId="5360C1E9" w14:textId="003EE81D"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540" w:type="dxa"/>
            <w:shd w:val="clear" w:color="auto" w:fill="FFF2CC" w:themeFill="accent4" w:themeFillTint="33"/>
            <w:textDirection w:val="btLr"/>
            <w:vAlign w:val="center"/>
          </w:tcPr>
          <w:p w14:paraId="41FBD9EA" w14:textId="343F76EB"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30" w:type="dxa"/>
            <w:shd w:val="clear" w:color="auto" w:fill="FFF2CC" w:themeFill="accent4" w:themeFillTint="33"/>
            <w:textDirection w:val="btLr"/>
            <w:vAlign w:val="center"/>
          </w:tcPr>
          <w:p w14:paraId="75E3D0C7" w14:textId="055BFED7"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878" w:type="dxa"/>
            <w:shd w:val="clear" w:color="auto" w:fill="FFF2CC" w:themeFill="accent4" w:themeFillTint="33"/>
            <w:textDirection w:val="btLr"/>
            <w:vAlign w:val="center"/>
          </w:tcPr>
          <w:p w14:paraId="3FCD5C47" w14:textId="4660820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65E15D02" w14:textId="77777777" w:rsidTr="00697FCB">
        <w:tc>
          <w:tcPr>
            <w:tcW w:w="965" w:type="dxa"/>
          </w:tcPr>
          <w:p w14:paraId="3226BA0F" w14:textId="32372FAE"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4.1</w:t>
            </w:r>
          </w:p>
        </w:tc>
        <w:tc>
          <w:tcPr>
            <w:tcW w:w="3980" w:type="dxa"/>
            <w:vAlign w:val="center"/>
          </w:tcPr>
          <w:p w14:paraId="1B125F41" w14:textId="0A2CFC28"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Selects instructional models and methods based on content and student skills and needs</w:t>
            </w:r>
          </w:p>
        </w:tc>
        <w:tc>
          <w:tcPr>
            <w:tcW w:w="5940" w:type="dxa"/>
            <w:gridSpan w:val="2"/>
          </w:tcPr>
          <w:p w14:paraId="2ADCFDC2" w14:textId="77777777" w:rsidR="005A21DC" w:rsidRDefault="005A21DC" w:rsidP="005A21DC">
            <w:pPr>
              <w:rPr>
                <w:rFonts w:ascii="Calibri" w:hAnsi="Calibri" w:cs="Calibri"/>
                <w:b/>
                <w:bCs/>
                <w:color w:val="000000"/>
              </w:rPr>
            </w:pPr>
          </w:p>
        </w:tc>
        <w:tc>
          <w:tcPr>
            <w:tcW w:w="720" w:type="dxa"/>
          </w:tcPr>
          <w:p w14:paraId="7AFFB757" w14:textId="77777777" w:rsidR="005A21DC" w:rsidRDefault="005A21DC" w:rsidP="005A21DC">
            <w:pPr>
              <w:rPr>
                <w:rFonts w:ascii="Calibri" w:hAnsi="Calibri" w:cs="Calibri"/>
                <w:b/>
                <w:bCs/>
                <w:color w:val="000000"/>
              </w:rPr>
            </w:pPr>
          </w:p>
        </w:tc>
        <w:tc>
          <w:tcPr>
            <w:tcW w:w="540" w:type="dxa"/>
          </w:tcPr>
          <w:p w14:paraId="3F2989D4" w14:textId="77777777" w:rsidR="005A21DC" w:rsidRDefault="005A21DC" w:rsidP="005A21DC">
            <w:pPr>
              <w:rPr>
                <w:rFonts w:ascii="Calibri" w:hAnsi="Calibri" w:cs="Calibri"/>
                <w:b/>
                <w:bCs/>
                <w:color w:val="000000"/>
              </w:rPr>
            </w:pPr>
          </w:p>
        </w:tc>
        <w:tc>
          <w:tcPr>
            <w:tcW w:w="630" w:type="dxa"/>
          </w:tcPr>
          <w:p w14:paraId="3799625B" w14:textId="77777777" w:rsidR="005A21DC" w:rsidRDefault="005A21DC" w:rsidP="005A21DC">
            <w:pPr>
              <w:rPr>
                <w:rFonts w:ascii="Calibri" w:hAnsi="Calibri" w:cs="Calibri"/>
                <w:b/>
                <w:bCs/>
                <w:color w:val="000000"/>
              </w:rPr>
            </w:pPr>
          </w:p>
        </w:tc>
        <w:tc>
          <w:tcPr>
            <w:tcW w:w="878" w:type="dxa"/>
          </w:tcPr>
          <w:p w14:paraId="125F1CD2" w14:textId="77777777" w:rsidR="005A21DC" w:rsidRDefault="005A21DC" w:rsidP="005A21DC">
            <w:pPr>
              <w:rPr>
                <w:rFonts w:ascii="Calibri" w:hAnsi="Calibri" w:cs="Calibri"/>
                <w:b/>
                <w:bCs/>
                <w:color w:val="000000"/>
              </w:rPr>
            </w:pPr>
          </w:p>
        </w:tc>
      </w:tr>
      <w:tr w:rsidR="005A21DC" w14:paraId="02397518" w14:textId="77777777" w:rsidTr="00697FCB">
        <w:tc>
          <w:tcPr>
            <w:tcW w:w="965" w:type="dxa"/>
          </w:tcPr>
          <w:p w14:paraId="6888C422" w14:textId="7098ADC4"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4.2</w:t>
            </w:r>
          </w:p>
        </w:tc>
        <w:tc>
          <w:tcPr>
            <w:tcW w:w="3980" w:type="dxa"/>
            <w:vAlign w:val="center"/>
          </w:tcPr>
          <w:p w14:paraId="280B1E1D" w14:textId="2C4F1963"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Identifies and plans for communication demands of lessons or activities</w:t>
            </w:r>
          </w:p>
        </w:tc>
        <w:tc>
          <w:tcPr>
            <w:tcW w:w="5940" w:type="dxa"/>
            <w:gridSpan w:val="2"/>
          </w:tcPr>
          <w:p w14:paraId="4D8F009F" w14:textId="77777777" w:rsidR="005A21DC" w:rsidRDefault="005A21DC" w:rsidP="005A21DC">
            <w:pPr>
              <w:rPr>
                <w:rFonts w:ascii="Calibri" w:hAnsi="Calibri" w:cs="Calibri"/>
                <w:b/>
                <w:bCs/>
                <w:color w:val="000000"/>
              </w:rPr>
            </w:pPr>
          </w:p>
          <w:p w14:paraId="0217B58C" w14:textId="77777777" w:rsidR="005A21DC" w:rsidRDefault="005A21DC" w:rsidP="005A21DC">
            <w:pPr>
              <w:rPr>
                <w:rFonts w:ascii="Calibri" w:hAnsi="Calibri" w:cs="Calibri"/>
                <w:b/>
                <w:bCs/>
                <w:color w:val="000000"/>
              </w:rPr>
            </w:pPr>
          </w:p>
        </w:tc>
        <w:tc>
          <w:tcPr>
            <w:tcW w:w="720" w:type="dxa"/>
          </w:tcPr>
          <w:p w14:paraId="629C70E8" w14:textId="77777777" w:rsidR="005A21DC" w:rsidRDefault="005A21DC" w:rsidP="005A21DC">
            <w:pPr>
              <w:rPr>
                <w:rFonts w:ascii="Calibri" w:hAnsi="Calibri" w:cs="Calibri"/>
                <w:b/>
                <w:bCs/>
                <w:color w:val="000000"/>
              </w:rPr>
            </w:pPr>
          </w:p>
        </w:tc>
        <w:tc>
          <w:tcPr>
            <w:tcW w:w="540" w:type="dxa"/>
          </w:tcPr>
          <w:p w14:paraId="26A46534" w14:textId="77777777" w:rsidR="005A21DC" w:rsidRDefault="005A21DC" w:rsidP="005A21DC">
            <w:pPr>
              <w:rPr>
                <w:rFonts w:ascii="Calibri" w:hAnsi="Calibri" w:cs="Calibri"/>
                <w:b/>
                <w:bCs/>
                <w:color w:val="000000"/>
              </w:rPr>
            </w:pPr>
          </w:p>
        </w:tc>
        <w:tc>
          <w:tcPr>
            <w:tcW w:w="630" w:type="dxa"/>
          </w:tcPr>
          <w:p w14:paraId="0BCB3C1C" w14:textId="77777777" w:rsidR="005A21DC" w:rsidRDefault="005A21DC" w:rsidP="005A21DC">
            <w:pPr>
              <w:rPr>
                <w:rFonts w:ascii="Calibri" w:hAnsi="Calibri" w:cs="Calibri"/>
                <w:b/>
                <w:bCs/>
                <w:color w:val="000000"/>
              </w:rPr>
            </w:pPr>
          </w:p>
        </w:tc>
        <w:tc>
          <w:tcPr>
            <w:tcW w:w="878" w:type="dxa"/>
          </w:tcPr>
          <w:p w14:paraId="0ECDA4D7" w14:textId="77777777" w:rsidR="005A21DC" w:rsidRDefault="005A21DC" w:rsidP="005A21DC">
            <w:pPr>
              <w:rPr>
                <w:rFonts w:ascii="Calibri" w:hAnsi="Calibri" w:cs="Calibri"/>
                <w:b/>
                <w:bCs/>
                <w:color w:val="000000"/>
              </w:rPr>
            </w:pPr>
          </w:p>
        </w:tc>
      </w:tr>
      <w:tr w:rsidR="005A21DC" w14:paraId="6C571D6F" w14:textId="77777777" w:rsidTr="00697FCB">
        <w:tc>
          <w:tcPr>
            <w:tcW w:w="965" w:type="dxa"/>
          </w:tcPr>
          <w:p w14:paraId="66CB273B" w14:textId="64683FAA"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4.3</w:t>
            </w:r>
          </w:p>
        </w:tc>
        <w:tc>
          <w:tcPr>
            <w:tcW w:w="3980" w:type="dxa"/>
            <w:vAlign w:val="center"/>
          </w:tcPr>
          <w:p w14:paraId="291FF205" w14:textId="0E5F4B95" w:rsidR="005A21DC" w:rsidRPr="00697FCB" w:rsidRDefault="005A21DC" w:rsidP="005A21DC">
            <w:pPr>
              <w:tabs>
                <w:tab w:val="left" w:pos="4588"/>
                <w:tab w:val="left" w:pos="6133"/>
              </w:tabs>
              <w:rPr>
                <w:rFonts w:ascii="Calibri" w:hAnsi="Calibri"/>
                <w:color w:val="000000"/>
                <w:sz w:val="21"/>
                <w:szCs w:val="21"/>
              </w:rPr>
            </w:pPr>
            <w:r w:rsidRPr="00697FCB">
              <w:rPr>
                <w:rFonts w:ascii="Calibri" w:hAnsi="Calibri" w:cs="Calibri"/>
                <w:sz w:val="21"/>
                <w:szCs w:val="21"/>
              </w:rPr>
              <w:t>Creates opportunities for students to learn, practice, and master academic language</w:t>
            </w:r>
          </w:p>
        </w:tc>
        <w:tc>
          <w:tcPr>
            <w:tcW w:w="5940" w:type="dxa"/>
            <w:gridSpan w:val="2"/>
          </w:tcPr>
          <w:p w14:paraId="49948155" w14:textId="77777777" w:rsidR="005A21DC" w:rsidRDefault="005A21DC" w:rsidP="005A21DC">
            <w:pPr>
              <w:rPr>
                <w:rFonts w:ascii="Calibri" w:hAnsi="Calibri" w:cs="Calibri"/>
                <w:b/>
                <w:bCs/>
                <w:color w:val="000000"/>
              </w:rPr>
            </w:pPr>
          </w:p>
        </w:tc>
        <w:tc>
          <w:tcPr>
            <w:tcW w:w="720" w:type="dxa"/>
          </w:tcPr>
          <w:p w14:paraId="613279B6" w14:textId="77777777" w:rsidR="005A21DC" w:rsidRDefault="005A21DC" w:rsidP="005A21DC">
            <w:pPr>
              <w:rPr>
                <w:rFonts w:ascii="Calibri" w:hAnsi="Calibri" w:cs="Calibri"/>
                <w:b/>
                <w:bCs/>
                <w:color w:val="000000"/>
              </w:rPr>
            </w:pPr>
          </w:p>
        </w:tc>
        <w:tc>
          <w:tcPr>
            <w:tcW w:w="540" w:type="dxa"/>
          </w:tcPr>
          <w:p w14:paraId="6874212B" w14:textId="77777777" w:rsidR="005A21DC" w:rsidRDefault="005A21DC" w:rsidP="005A21DC">
            <w:pPr>
              <w:rPr>
                <w:rFonts w:ascii="Calibri" w:hAnsi="Calibri" w:cs="Calibri"/>
                <w:b/>
                <w:bCs/>
                <w:color w:val="000000"/>
              </w:rPr>
            </w:pPr>
          </w:p>
        </w:tc>
        <w:tc>
          <w:tcPr>
            <w:tcW w:w="630" w:type="dxa"/>
          </w:tcPr>
          <w:p w14:paraId="4A295798" w14:textId="77777777" w:rsidR="005A21DC" w:rsidRDefault="005A21DC" w:rsidP="005A21DC">
            <w:pPr>
              <w:rPr>
                <w:rFonts w:ascii="Calibri" w:hAnsi="Calibri" w:cs="Calibri"/>
                <w:b/>
                <w:bCs/>
                <w:color w:val="000000"/>
              </w:rPr>
            </w:pPr>
          </w:p>
        </w:tc>
        <w:tc>
          <w:tcPr>
            <w:tcW w:w="878" w:type="dxa"/>
          </w:tcPr>
          <w:p w14:paraId="2F124E6B" w14:textId="77777777" w:rsidR="005A21DC" w:rsidRDefault="005A21DC" w:rsidP="005A21DC">
            <w:pPr>
              <w:rPr>
                <w:rFonts w:ascii="Calibri" w:hAnsi="Calibri" w:cs="Calibri"/>
                <w:b/>
                <w:bCs/>
                <w:color w:val="000000"/>
              </w:rPr>
            </w:pPr>
          </w:p>
        </w:tc>
      </w:tr>
      <w:tr w:rsidR="005A21DC" w14:paraId="3DC7B54B" w14:textId="77777777" w:rsidTr="00697FCB">
        <w:tc>
          <w:tcPr>
            <w:tcW w:w="965" w:type="dxa"/>
          </w:tcPr>
          <w:p w14:paraId="79D51E30" w14:textId="40103164" w:rsidR="005A21DC" w:rsidRPr="00D10D37"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4.4</w:t>
            </w:r>
          </w:p>
        </w:tc>
        <w:tc>
          <w:tcPr>
            <w:tcW w:w="3980" w:type="dxa"/>
            <w:vAlign w:val="center"/>
          </w:tcPr>
          <w:p w14:paraId="230C5C21" w14:textId="48438D70" w:rsidR="005A21DC" w:rsidRPr="00697FCB" w:rsidRDefault="005A21DC" w:rsidP="005A21DC">
            <w:pPr>
              <w:rPr>
                <w:rFonts w:ascii="Calibri" w:hAnsi="Calibri" w:cs="Calibri"/>
                <w:b/>
                <w:bCs/>
                <w:color w:val="000000"/>
                <w:sz w:val="21"/>
                <w:szCs w:val="21"/>
              </w:rPr>
            </w:pPr>
            <w:r w:rsidRPr="00697FCB">
              <w:rPr>
                <w:rFonts w:ascii="Calibri" w:hAnsi="Calibri" w:cs="Calibri"/>
                <w:sz w:val="21"/>
                <w:szCs w:val="21"/>
              </w:rPr>
              <w:t>Anticipates, recognizes, and addresses learner misconceptions</w:t>
            </w:r>
          </w:p>
        </w:tc>
        <w:tc>
          <w:tcPr>
            <w:tcW w:w="5940" w:type="dxa"/>
            <w:gridSpan w:val="2"/>
          </w:tcPr>
          <w:p w14:paraId="2C371AFB" w14:textId="77777777" w:rsidR="005A21DC" w:rsidRDefault="005A21DC" w:rsidP="005A21DC">
            <w:pPr>
              <w:rPr>
                <w:rFonts w:ascii="Calibri" w:hAnsi="Calibri" w:cs="Calibri"/>
                <w:b/>
                <w:bCs/>
                <w:color w:val="000000"/>
              </w:rPr>
            </w:pPr>
          </w:p>
        </w:tc>
        <w:tc>
          <w:tcPr>
            <w:tcW w:w="720" w:type="dxa"/>
          </w:tcPr>
          <w:p w14:paraId="5912E37A" w14:textId="77777777" w:rsidR="005A21DC" w:rsidRDefault="005A21DC" w:rsidP="005A21DC">
            <w:pPr>
              <w:rPr>
                <w:rFonts w:ascii="Calibri" w:hAnsi="Calibri" w:cs="Calibri"/>
                <w:b/>
                <w:bCs/>
                <w:color w:val="000000"/>
              </w:rPr>
            </w:pPr>
          </w:p>
        </w:tc>
        <w:tc>
          <w:tcPr>
            <w:tcW w:w="540" w:type="dxa"/>
          </w:tcPr>
          <w:p w14:paraId="44ADA66C" w14:textId="77777777" w:rsidR="005A21DC" w:rsidRDefault="005A21DC" w:rsidP="005A21DC">
            <w:pPr>
              <w:rPr>
                <w:rFonts w:ascii="Calibri" w:hAnsi="Calibri" w:cs="Calibri"/>
                <w:b/>
                <w:bCs/>
                <w:color w:val="000000"/>
              </w:rPr>
            </w:pPr>
          </w:p>
        </w:tc>
        <w:tc>
          <w:tcPr>
            <w:tcW w:w="630" w:type="dxa"/>
          </w:tcPr>
          <w:p w14:paraId="54D654AD" w14:textId="77777777" w:rsidR="005A21DC" w:rsidRDefault="005A21DC" w:rsidP="005A21DC">
            <w:pPr>
              <w:rPr>
                <w:rFonts w:ascii="Calibri" w:hAnsi="Calibri" w:cs="Calibri"/>
                <w:b/>
                <w:bCs/>
                <w:color w:val="000000"/>
              </w:rPr>
            </w:pPr>
          </w:p>
        </w:tc>
        <w:tc>
          <w:tcPr>
            <w:tcW w:w="878" w:type="dxa"/>
          </w:tcPr>
          <w:p w14:paraId="3D7B49B7" w14:textId="77777777" w:rsidR="005A21DC" w:rsidRDefault="005A21DC" w:rsidP="005A21DC">
            <w:pPr>
              <w:rPr>
                <w:rFonts w:ascii="Calibri" w:hAnsi="Calibri" w:cs="Calibri"/>
                <w:b/>
                <w:bCs/>
                <w:color w:val="000000"/>
              </w:rPr>
            </w:pPr>
          </w:p>
        </w:tc>
      </w:tr>
      <w:tr w:rsidR="005A21DC" w14:paraId="398F6607" w14:textId="77777777" w:rsidTr="00697FCB">
        <w:tc>
          <w:tcPr>
            <w:tcW w:w="965" w:type="dxa"/>
          </w:tcPr>
          <w:p w14:paraId="212EAFC8" w14:textId="6295DFCC"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4.5</w:t>
            </w:r>
          </w:p>
        </w:tc>
        <w:tc>
          <w:tcPr>
            <w:tcW w:w="3980" w:type="dxa"/>
            <w:vAlign w:val="center"/>
          </w:tcPr>
          <w:p w14:paraId="171A4893" w14:textId="2AB77458"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Presents information in multiple ways/formats to assist students in understanding content</w:t>
            </w:r>
          </w:p>
        </w:tc>
        <w:tc>
          <w:tcPr>
            <w:tcW w:w="5940" w:type="dxa"/>
            <w:gridSpan w:val="2"/>
          </w:tcPr>
          <w:p w14:paraId="665EFCBA" w14:textId="77777777" w:rsidR="005A21DC" w:rsidRDefault="005A21DC" w:rsidP="005A21DC">
            <w:pPr>
              <w:rPr>
                <w:rFonts w:ascii="Calibri" w:hAnsi="Calibri" w:cs="Calibri"/>
                <w:b/>
                <w:bCs/>
                <w:color w:val="000000"/>
              </w:rPr>
            </w:pPr>
          </w:p>
        </w:tc>
        <w:tc>
          <w:tcPr>
            <w:tcW w:w="720" w:type="dxa"/>
          </w:tcPr>
          <w:p w14:paraId="651256CA" w14:textId="77777777" w:rsidR="005A21DC" w:rsidRDefault="005A21DC" w:rsidP="005A21DC">
            <w:pPr>
              <w:rPr>
                <w:rFonts w:ascii="Calibri" w:hAnsi="Calibri" w:cs="Calibri"/>
                <w:b/>
                <w:bCs/>
                <w:color w:val="000000"/>
              </w:rPr>
            </w:pPr>
          </w:p>
        </w:tc>
        <w:tc>
          <w:tcPr>
            <w:tcW w:w="540" w:type="dxa"/>
          </w:tcPr>
          <w:p w14:paraId="0B9880D1" w14:textId="77777777" w:rsidR="005A21DC" w:rsidRDefault="005A21DC" w:rsidP="005A21DC">
            <w:pPr>
              <w:rPr>
                <w:rFonts w:ascii="Calibri" w:hAnsi="Calibri" w:cs="Calibri"/>
                <w:b/>
                <w:bCs/>
                <w:color w:val="000000"/>
              </w:rPr>
            </w:pPr>
          </w:p>
        </w:tc>
        <w:tc>
          <w:tcPr>
            <w:tcW w:w="630" w:type="dxa"/>
          </w:tcPr>
          <w:p w14:paraId="749287F2" w14:textId="77777777" w:rsidR="005A21DC" w:rsidRDefault="005A21DC" w:rsidP="005A21DC">
            <w:pPr>
              <w:rPr>
                <w:rFonts w:ascii="Calibri" w:hAnsi="Calibri" w:cs="Calibri"/>
                <w:b/>
                <w:bCs/>
                <w:color w:val="000000"/>
              </w:rPr>
            </w:pPr>
          </w:p>
        </w:tc>
        <w:tc>
          <w:tcPr>
            <w:tcW w:w="878" w:type="dxa"/>
          </w:tcPr>
          <w:p w14:paraId="34764DB2" w14:textId="77777777" w:rsidR="005A21DC" w:rsidRDefault="005A21DC" w:rsidP="005A21DC">
            <w:pPr>
              <w:rPr>
                <w:rFonts w:ascii="Calibri" w:hAnsi="Calibri" w:cs="Calibri"/>
                <w:b/>
                <w:bCs/>
                <w:color w:val="000000"/>
              </w:rPr>
            </w:pPr>
          </w:p>
        </w:tc>
      </w:tr>
    </w:tbl>
    <w:p w14:paraId="44522E5A" w14:textId="77777777" w:rsidR="001E58DD" w:rsidRDefault="001E58DD"/>
    <w:p w14:paraId="0398AD51" w14:textId="77777777" w:rsidR="00697FCB" w:rsidRDefault="00697FCB">
      <w:r>
        <w:br w:type="page"/>
      </w:r>
    </w:p>
    <w:tbl>
      <w:tblPr>
        <w:tblStyle w:val="TableGrid"/>
        <w:tblW w:w="13560" w:type="dxa"/>
        <w:tblLook w:val="04A0" w:firstRow="1" w:lastRow="0" w:firstColumn="1" w:lastColumn="0" w:noHBand="0" w:noVBand="1"/>
      </w:tblPr>
      <w:tblGrid>
        <w:gridCol w:w="965"/>
        <w:gridCol w:w="4070"/>
        <w:gridCol w:w="5908"/>
        <w:gridCol w:w="6"/>
        <w:gridCol w:w="674"/>
        <w:gridCol w:w="615"/>
        <w:gridCol w:w="585"/>
        <w:gridCol w:w="731"/>
        <w:gridCol w:w="6"/>
      </w:tblGrid>
      <w:tr w:rsidR="005A21DC" w:rsidRPr="004C4AC9" w14:paraId="4AA899D4" w14:textId="77777777" w:rsidTr="005A21DC">
        <w:tc>
          <w:tcPr>
            <w:tcW w:w="10949" w:type="dxa"/>
            <w:gridSpan w:val="4"/>
            <w:shd w:val="clear" w:color="auto" w:fill="DEEAF6" w:themeFill="accent5" w:themeFillTint="33"/>
          </w:tcPr>
          <w:p w14:paraId="17540CF3" w14:textId="7397049B" w:rsidR="005A21DC"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#5 </w:t>
            </w:r>
            <w:r w:rsidRPr="00866442">
              <w:rPr>
                <w:rFonts w:ascii="Calibri" w:hAnsi="Calibri" w:cs="Calibri"/>
                <w:b/>
                <w:bCs/>
                <w:color w:val="000000"/>
                <w:sz w:val="22"/>
                <w:szCs w:val="22"/>
              </w:rPr>
              <w:t>Applications of Content</w:t>
            </w:r>
          </w:p>
          <w:p w14:paraId="19E91E9D" w14:textId="303A01B1" w:rsidR="005A21DC" w:rsidRPr="001E58DD" w:rsidRDefault="005A21DC" w:rsidP="005A21DC">
            <w:pPr>
              <w:rPr>
                <w:rFonts w:ascii="Calibri" w:hAnsi="Calibri" w:cs="Calibri"/>
                <w:b/>
                <w:bCs/>
                <w:color w:val="000000"/>
                <w:sz w:val="22"/>
                <w:szCs w:val="22"/>
              </w:rPr>
            </w:pPr>
            <w:r w:rsidRPr="00132D57">
              <w:rPr>
                <w:rFonts w:ascii="Calibri" w:hAnsi="Calibri"/>
                <w:color w:val="000000"/>
                <w:sz w:val="22"/>
                <w:szCs w:val="22"/>
              </w:rPr>
              <w:t xml:space="preserve">The teacher understands how to connect concepts and use differing perspectives to engage learners in critical/creative thinking and collaborative problem solving related to authentic local and global issues. </w:t>
            </w:r>
          </w:p>
        </w:tc>
        <w:tc>
          <w:tcPr>
            <w:tcW w:w="2611" w:type="dxa"/>
            <w:gridSpan w:val="5"/>
            <w:shd w:val="clear" w:color="auto" w:fill="FFF2CC" w:themeFill="accent4" w:themeFillTint="33"/>
            <w:vAlign w:val="center"/>
          </w:tcPr>
          <w:p w14:paraId="2E674401" w14:textId="46C37104"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21992A70" w14:textId="77777777" w:rsidTr="00697FCB">
        <w:trPr>
          <w:gridAfter w:val="1"/>
          <w:wAfter w:w="6" w:type="dxa"/>
          <w:cantSplit/>
          <w:trHeight w:val="1250"/>
        </w:trPr>
        <w:tc>
          <w:tcPr>
            <w:tcW w:w="5035" w:type="dxa"/>
            <w:gridSpan w:val="2"/>
            <w:shd w:val="clear" w:color="auto" w:fill="E2EFD9" w:themeFill="accent6" w:themeFillTint="33"/>
            <w:vAlign w:val="center"/>
          </w:tcPr>
          <w:p w14:paraId="062F193F" w14:textId="77777777" w:rsidR="00697FCB" w:rsidRPr="00895FE6" w:rsidRDefault="00697FCB" w:rsidP="00697FCB">
            <w:pPr>
              <w:tabs>
                <w:tab w:val="left" w:pos="4588"/>
                <w:tab w:val="left" w:pos="6133"/>
              </w:tabs>
              <w:jc w:val="center"/>
              <w:rPr>
                <w:rFonts w:ascii="Calibri" w:hAnsi="Calibri" w:cs="Calibri"/>
                <w:color w:val="000000"/>
                <w:sz w:val="20"/>
                <w:szCs w:val="20"/>
              </w:rPr>
            </w:pPr>
            <w:r w:rsidRPr="00895FE6">
              <w:rPr>
                <w:rFonts w:ascii="Calibri" w:hAnsi="Calibri" w:cs="Calibri"/>
                <w:b/>
                <w:bCs/>
                <w:color w:val="000000"/>
                <w:sz w:val="20"/>
                <w:szCs w:val="20"/>
              </w:rPr>
              <w:t>Indicator</w:t>
            </w:r>
          </w:p>
        </w:tc>
        <w:tc>
          <w:tcPr>
            <w:tcW w:w="5908" w:type="dxa"/>
            <w:shd w:val="clear" w:color="auto" w:fill="FFF2CC" w:themeFill="accent4" w:themeFillTint="33"/>
            <w:vAlign w:val="center"/>
          </w:tcPr>
          <w:p w14:paraId="0FD5866D" w14:textId="5391228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029CFA15" w14:textId="31406E55"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gridSpan w:val="2"/>
            <w:shd w:val="clear" w:color="auto" w:fill="FFF2CC" w:themeFill="accent4" w:themeFillTint="33"/>
            <w:textDirection w:val="btLr"/>
            <w:vAlign w:val="center"/>
          </w:tcPr>
          <w:p w14:paraId="5B32AAF4" w14:textId="792674C5"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15" w:type="dxa"/>
            <w:shd w:val="clear" w:color="auto" w:fill="FFF2CC" w:themeFill="accent4" w:themeFillTint="33"/>
            <w:textDirection w:val="btLr"/>
            <w:vAlign w:val="center"/>
          </w:tcPr>
          <w:p w14:paraId="41D53CBE" w14:textId="58A2B724"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85" w:type="dxa"/>
            <w:shd w:val="clear" w:color="auto" w:fill="FFF2CC" w:themeFill="accent4" w:themeFillTint="33"/>
            <w:textDirection w:val="btLr"/>
            <w:vAlign w:val="center"/>
          </w:tcPr>
          <w:p w14:paraId="2C88174C" w14:textId="6726667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731" w:type="dxa"/>
            <w:shd w:val="clear" w:color="auto" w:fill="FFF2CC" w:themeFill="accent4" w:themeFillTint="33"/>
            <w:textDirection w:val="btLr"/>
            <w:vAlign w:val="center"/>
          </w:tcPr>
          <w:p w14:paraId="7BF28304" w14:textId="5C7BF7E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53C1DC3B" w14:textId="77777777" w:rsidTr="00697FCB">
        <w:trPr>
          <w:gridAfter w:val="1"/>
          <w:wAfter w:w="6" w:type="dxa"/>
        </w:trPr>
        <w:tc>
          <w:tcPr>
            <w:tcW w:w="965" w:type="dxa"/>
          </w:tcPr>
          <w:p w14:paraId="0BFDD971" w14:textId="1F0FDFAD"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5.1</w:t>
            </w:r>
          </w:p>
        </w:tc>
        <w:tc>
          <w:tcPr>
            <w:tcW w:w="4070" w:type="dxa"/>
            <w:vAlign w:val="center"/>
          </w:tcPr>
          <w:p w14:paraId="33D2CC3A" w14:textId="3F04AA84" w:rsidR="005A21DC" w:rsidRPr="00697FCB" w:rsidRDefault="005A21DC" w:rsidP="005A21DC">
            <w:pPr>
              <w:rPr>
                <w:rFonts w:ascii="Calibri" w:hAnsi="Calibri" w:cs="Calibri"/>
                <w:b/>
                <w:bCs/>
                <w:color w:val="000000" w:themeColor="text1"/>
                <w:sz w:val="21"/>
                <w:szCs w:val="21"/>
              </w:rPr>
            </w:pPr>
            <w:r w:rsidRPr="00697FCB">
              <w:rPr>
                <w:rFonts w:ascii="Calibri" w:hAnsi="Calibri" w:cs="Calibri"/>
                <w:sz w:val="21"/>
                <w:szCs w:val="21"/>
              </w:rPr>
              <w:t>Implements long range plans for mastery and generalization</w:t>
            </w:r>
          </w:p>
        </w:tc>
        <w:tc>
          <w:tcPr>
            <w:tcW w:w="5908" w:type="dxa"/>
          </w:tcPr>
          <w:p w14:paraId="38F1AF4D" w14:textId="77777777" w:rsidR="005A21DC" w:rsidRDefault="005A21DC" w:rsidP="005A21DC">
            <w:pPr>
              <w:rPr>
                <w:rFonts w:ascii="Calibri" w:hAnsi="Calibri" w:cs="Calibri"/>
                <w:b/>
                <w:bCs/>
                <w:color w:val="000000"/>
              </w:rPr>
            </w:pPr>
          </w:p>
        </w:tc>
        <w:tc>
          <w:tcPr>
            <w:tcW w:w="680" w:type="dxa"/>
            <w:gridSpan w:val="2"/>
          </w:tcPr>
          <w:p w14:paraId="2ADEFBD5" w14:textId="77777777" w:rsidR="005A21DC" w:rsidRDefault="005A21DC" w:rsidP="005A21DC">
            <w:pPr>
              <w:rPr>
                <w:rFonts w:ascii="Calibri" w:hAnsi="Calibri" w:cs="Calibri"/>
                <w:b/>
                <w:bCs/>
                <w:color w:val="000000"/>
              </w:rPr>
            </w:pPr>
          </w:p>
        </w:tc>
        <w:tc>
          <w:tcPr>
            <w:tcW w:w="615" w:type="dxa"/>
          </w:tcPr>
          <w:p w14:paraId="476FF292" w14:textId="77777777" w:rsidR="005A21DC" w:rsidRDefault="005A21DC" w:rsidP="005A21DC">
            <w:pPr>
              <w:rPr>
                <w:rFonts w:ascii="Calibri" w:hAnsi="Calibri" w:cs="Calibri"/>
                <w:b/>
                <w:bCs/>
                <w:color w:val="000000"/>
              </w:rPr>
            </w:pPr>
          </w:p>
        </w:tc>
        <w:tc>
          <w:tcPr>
            <w:tcW w:w="585" w:type="dxa"/>
          </w:tcPr>
          <w:p w14:paraId="2CB99CDD" w14:textId="77777777" w:rsidR="005A21DC" w:rsidRDefault="005A21DC" w:rsidP="005A21DC">
            <w:pPr>
              <w:rPr>
                <w:rFonts w:ascii="Calibri" w:hAnsi="Calibri" w:cs="Calibri"/>
                <w:b/>
                <w:bCs/>
                <w:color w:val="000000"/>
              </w:rPr>
            </w:pPr>
          </w:p>
        </w:tc>
        <w:tc>
          <w:tcPr>
            <w:tcW w:w="731" w:type="dxa"/>
          </w:tcPr>
          <w:p w14:paraId="67C38B3F" w14:textId="77777777" w:rsidR="005A21DC" w:rsidRDefault="005A21DC" w:rsidP="005A21DC">
            <w:pPr>
              <w:rPr>
                <w:rFonts w:ascii="Calibri" w:hAnsi="Calibri" w:cs="Calibri"/>
                <w:b/>
                <w:bCs/>
                <w:color w:val="000000"/>
              </w:rPr>
            </w:pPr>
          </w:p>
        </w:tc>
      </w:tr>
      <w:tr w:rsidR="005A21DC" w14:paraId="389576A5" w14:textId="77777777" w:rsidTr="00697FCB">
        <w:trPr>
          <w:gridAfter w:val="1"/>
          <w:wAfter w:w="6" w:type="dxa"/>
        </w:trPr>
        <w:tc>
          <w:tcPr>
            <w:tcW w:w="965" w:type="dxa"/>
          </w:tcPr>
          <w:p w14:paraId="4F2AB64C" w14:textId="1161C58C"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5.2</w:t>
            </w:r>
          </w:p>
        </w:tc>
        <w:tc>
          <w:tcPr>
            <w:tcW w:w="4070" w:type="dxa"/>
            <w:vAlign w:val="center"/>
          </w:tcPr>
          <w:p w14:paraId="097EDE52" w14:textId="6EE457AF" w:rsidR="005A21DC" w:rsidRPr="00697FCB" w:rsidRDefault="005A21DC" w:rsidP="005A21DC">
            <w:pPr>
              <w:rPr>
                <w:rFonts w:ascii="Calibri" w:hAnsi="Calibri" w:cs="Calibri"/>
                <w:color w:val="000000" w:themeColor="text1"/>
                <w:sz w:val="21"/>
                <w:szCs w:val="21"/>
              </w:rPr>
            </w:pPr>
            <w:r w:rsidRPr="00697FCB">
              <w:rPr>
                <w:rFonts w:ascii="Calibri" w:hAnsi="Calibri" w:cs="Calibri"/>
                <w:color w:val="000000"/>
                <w:sz w:val="21"/>
                <w:szCs w:val="21"/>
              </w:rPr>
              <w:t>Designs learning experiences that require students to engage with content collaboratively and from multiple perspectives</w:t>
            </w:r>
          </w:p>
        </w:tc>
        <w:tc>
          <w:tcPr>
            <w:tcW w:w="5908" w:type="dxa"/>
          </w:tcPr>
          <w:p w14:paraId="6323A1B1" w14:textId="77777777" w:rsidR="005A21DC" w:rsidRDefault="005A21DC" w:rsidP="005A21DC">
            <w:pPr>
              <w:rPr>
                <w:rFonts w:ascii="Calibri" w:hAnsi="Calibri" w:cs="Calibri"/>
                <w:b/>
                <w:bCs/>
                <w:color w:val="000000"/>
              </w:rPr>
            </w:pPr>
          </w:p>
          <w:p w14:paraId="68FEDC17" w14:textId="77777777" w:rsidR="005A21DC" w:rsidRDefault="005A21DC" w:rsidP="005A21DC">
            <w:pPr>
              <w:rPr>
                <w:rFonts w:ascii="Calibri" w:hAnsi="Calibri" w:cs="Calibri"/>
                <w:b/>
                <w:bCs/>
                <w:color w:val="000000"/>
              </w:rPr>
            </w:pPr>
          </w:p>
        </w:tc>
        <w:tc>
          <w:tcPr>
            <w:tcW w:w="680" w:type="dxa"/>
            <w:gridSpan w:val="2"/>
          </w:tcPr>
          <w:p w14:paraId="144E4190" w14:textId="77777777" w:rsidR="005A21DC" w:rsidRDefault="005A21DC" w:rsidP="005A21DC">
            <w:pPr>
              <w:rPr>
                <w:rFonts w:ascii="Calibri" w:hAnsi="Calibri" w:cs="Calibri"/>
                <w:b/>
                <w:bCs/>
                <w:color w:val="000000"/>
              </w:rPr>
            </w:pPr>
          </w:p>
        </w:tc>
        <w:tc>
          <w:tcPr>
            <w:tcW w:w="615" w:type="dxa"/>
          </w:tcPr>
          <w:p w14:paraId="1935F7AC" w14:textId="77777777" w:rsidR="005A21DC" w:rsidRDefault="005A21DC" w:rsidP="005A21DC">
            <w:pPr>
              <w:rPr>
                <w:rFonts w:ascii="Calibri" w:hAnsi="Calibri" w:cs="Calibri"/>
                <w:b/>
                <w:bCs/>
                <w:color w:val="000000"/>
              </w:rPr>
            </w:pPr>
          </w:p>
        </w:tc>
        <w:tc>
          <w:tcPr>
            <w:tcW w:w="585" w:type="dxa"/>
          </w:tcPr>
          <w:p w14:paraId="466B4A77" w14:textId="77777777" w:rsidR="005A21DC" w:rsidRDefault="005A21DC" w:rsidP="005A21DC">
            <w:pPr>
              <w:rPr>
                <w:rFonts w:ascii="Calibri" w:hAnsi="Calibri" w:cs="Calibri"/>
                <w:b/>
                <w:bCs/>
                <w:color w:val="000000"/>
              </w:rPr>
            </w:pPr>
          </w:p>
        </w:tc>
        <w:tc>
          <w:tcPr>
            <w:tcW w:w="731" w:type="dxa"/>
          </w:tcPr>
          <w:p w14:paraId="1D148DED" w14:textId="77777777" w:rsidR="005A21DC" w:rsidRDefault="005A21DC" w:rsidP="005A21DC">
            <w:pPr>
              <w:rPr>
                <w:rFonts w:ascii="Calibri" w:hAnsi="Calibri" w:cs="Calibri"/>
                <w:b/>
                <w:bCs/>
                <w:color w:val="000000"/>
              </w:rPr>
            </w:pPr>
          </w:p>
        </w:tc>
      </w:tr>
      <w:tr w:rsidR="005A21DC" w14:paraId="620A46F6" w14:textId="77777777" w:rsidTr="00697FCB">
        <w:trPr>
          <w:gridAfter w:val="1"/>
          <w:wAfter w:w="6" w:type="dxa"/>
        </w:trPr>
        <w:tc>
          <w:tcPr>
            <w:tcW w:w="965" w:type="dxa"/>
          </w:tcPr>
          <w:p w14:paraId="58F55E99" w14:textId="585B33F0" w:rsidR="005A21DC" w:rsidRPr="00895FE6"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5.3</w:t>
            </w:r>
          </w:p>
        </w:tc>
        <w:tc>
          <w:tcPr>
            <w:tcW w:w="4070" w:type="dxa"/>
            <w:vAlign w:val="center"/>
          </w:tcPr>
          <w:p w14:paraId="6959A6E5" w14:textId="3DE45A0D" w:rsidR="005A21DC" w:rsidRPr="00697FCB" w:rsidRDefault="005A21DC" w:rsidP="005A21DC">
            <w:pPr>
              <w:tabs>
                <w:tab w:val="left" w:pos="4588"/>
                <w:tab w:val="left" w:pos="6133"/>
              </w:tabs>
              <w:rPr>
                <w:rFonts w:ascii="Calibri" w:hAnsi="Calibri"/>
                <w:color w:val="000000"/>
                <w:sz w:val="21"/>
                <w:szCs w:val="21"/>
              </w:rPr>
            </w:pPr>
            <w:r w:rsidRPr="00697FCB">
              <w:rPr>
                <w:rFonts w:ascii="Calibri" w:hAnsi="Calibri" w:cs="Calibri"/>
                <w:sz w:val="21"/>
                <w:szCs w:val="21"/>
              </w:rPr>
              <w:t>Provides questions that promote higher order thinking appropriate for lesson and learners</w:t>
            </w:r>
          </w:p>
        </w:tc>
        <w:tc>
          <w:tcPr>
            <w:tcW w:w="5908" w:type="dxa"/>
          </w:tcPr>
          <w:p w14:paraId="2F648099" w14:textId="77777777" w:rsidR="005A21DC" w:rsidRDefault="005A21DC" w:rsidP="005A21DC">
            <w:pPr>
              <w:rPr>
                <w:rFonts w:ascii="Calibri" w:hAnsi="Calibri" w:cs="Calibri"/>
                <w:b/>
                <w:bCs/>
                <w:color w:val="000000"/>
              </w:rPr>
            </w:pPr>
          </w:p>
        </w:tc>
        <w:tc>
          <w:tcPr>
            <w:tcW w:w="680" w:type="dxa"/>
            <w:gridSpan w:val="2"/>
          </w:tcPr>
          <w:p w14:paraId="3DA64C84" w14:textId="77777777" w:rsidR="005A21DC" w:rsidRDefault="005A21DC" w:rsidP="005A21DC">
            <w:pPr>
              <w:rPr>
                <w:rFonts w:ascii="Calibri" w:hAnsi="Calibri" w:cs="Calibri"/>
                <w:b/>
                <w:bCs/>
                <w:color w:val="000000"/>
              </w:rPr>
            </w:pPr>
          </w:p>
        </w:tc>
        <w:tc>
          <w:tcPr>
            <w:tcW w:w="615" w:type="dxa"/>
          </w:tcPr>
          <w:p w14:paraId="2FD2431D" w14:textId="77777777" w:rsidR="005A21DC" w:rsidRDefault="005A21DC" w:rsidP="005A21DC">
            <w:pPr>
              <w:rPr>
                <w:rFonts w:ascii="Calibri" w:hAnsi="Calibri" w:cs="Calibri"/>
                <w:b/>
                <w:bCs/>
                <w:color w:val="000000"/>
              </w:rPr>
            </w:pPr>
          </w:p>
        </w:tc>
        <w:tc>
          <w:tcPr>
            <w:tcW w:w="585" w:type="dxa"/>
          </w:tcPr>
          <w:p w14:paraId="30657D3D" w14:textId="77777777" w:rsidR="005A21DC" w:rsidRDefault="005A21DC" w:rsidP="005A21DC">
            <w:pPr>
              <w:rPr>
                <w:rFonts w:ascii="Calibri" w:hAnsi="Calibri" w:cs="Calibri"/>
                <w:b/>
                <w:bCs/>
                <w:color w:val="000000"/>
              </w:rPr>
            </w:pPr>
          </w:p>
        </w:tc>
        <w:tc>
          <w:tcPr>
            <w:tcW w:w="731" w:type="dxa"/>
          </w:tcPr>
          <w:p w14:paraId="40824E7F" w14:textId="77777777" w:rsidR="005A21DC" w:rsidRDefault="005A21DC" w:rsidP="005A21DC">
            <w:pPr>
              <w:rPr>
                <w:rFonts w:ascii="Calibri" w:hAnsi="Calibri" w:cs="Calibri"/>
                <w:b/>
                <w:bCs/>
                <w:color w:val="000000"/>
              </w:rPr>
            </w:pPr>
          </w:p>
        </w:tc>
      </w:tr>
      <w:tr w:rsidR="005A21DC" w14:paraId="5A3BE3E4" w14:textId="77777777" w:rsidTr="00697FCB">
        <w:trPr>
          <w:gridAfter w:val="1"/>
          <w:wAfter w:w="6" w:type="dxa"/>
        </w:trPr>
        <w:tc>
          <w:tcPr>
            <w:tcW w:w="965" w:type="dxa"/>
          </w:tcPr>
          <w:p w14:paraId="3F5129A1" w14:textId="74C1006A" w:rsidR="005A21DC" w:rsidRPr="00790008" w:rsidRDefault="005A21DC" w:rsidP="00697FCB">
            <w:pPr>
              <w:jc w:val="center"/>
              <w:rPr>
                <w:rFonts w:ascii="Calibri" w:hAnsi="Calibri" w:cs="Calibri"/>
                <w:color w:val="000000"/>
                <w:sz w:val="19"/>
                <w:szCs w:val="19"/>
              </w:rPr>
            </w:pPr>
            <w:r w:rsidRPr="0024132B">
              <w:rPr>
                <w:rFonts w:ascii="Calibri (Body)" w:hAnsi="Calibri (Body)" w:cs="Calibri"/>
                <w:b/>
                <w:bCs/>
                <w:color w:val="2E74B5"/>
                <w:sz w:val="20"/>
                <w:szCs w:val="20"/>
              </w:rPr>
              <w:t>5.4</w:t>
            </w:r>
          </w:p>
        </w:tc>
        <w:tc>
          <w:tcPr>
            <w:tcW w:w="4070" w:type="dxa"/>
            <w:vAlign w:val="center"/>
          </w:tcPr>
          <w:p w14:paraId="6119D999" w14:textId="2B39E137" w:rsidR="005A21DC" w:rsidRPr="00697FCB" w:rsidRDefault="005A21DC" w:rsidP="005A21DC">
            <w:pPr>
              <w:rPr>
                <w:rFonts w:ascii="Calibri" w:hAnsi="Calibri" w:cs="Calibri"/>
                <w:color w:val="000000"/>
                <w:sz w:val="21"/>
                <w:szCs w:val="21"/>
              </w:rPr>
            </w:pPr>
            <w:r w:rsidRPr="00697FCB">
              <w:rPr>
                <w:rFonts w:ascii="Calibri" w:hAnsi="Calibri" w:cs="Calibri"/>
                <w:color w:val="000000"/>
                <w:sz w:val="21"/>
                <w:szCs w:val="21"/>
              </w:rPr>
              <w:t>Supports critical reading and thinking skills for all students</w:t>
            </w:r>
          </w:p>
        </w:tc>
        <w:tc>
          <w:tcPr>
            <w:tcW w:w="5908" w:type="dxa"/>
          </w:tcPr>
          <w:p w14:paraId="37BDA4BD" w14:textId="77777777" w:rsidR="005A21DC" w:rsidRDefault="005A21DC" w:rsidP="005A21DC">
            <w:pPr>
              <w:rPr>
                <w:rFonts w:ascii="Calibri" w:hAnsi="Calibri" w:cs="Calibri"/>
                <w:b/>
                <w:bCs/>
                <w:color w:val="000000"/>
              </w:rPr>
            </w:pPr>
          </w:p>
        </w:tc>
        <w:tc>
          <w:tcPr>
            <w:tcW w:w="680" w:type="dxa"/>
            <w:gridSpan w:val="2"/>
          </w:tcPr>
          <w:p w14:paraId="0165BE8E" w14:textId="77777777" w:rsidR="005A21DC" w:rsidRDefault="005A21DC" w:rsidP="005A21DC">
            <w:pPr>
              <w:rPr>
                <w:rFonts w:ascii="Calibri" w:hAnsi="Calibri" w:cs="Calibri"/>
                <w:b/>
                <w:bCs/>
                <w:color w:val="000000"/>
              </w:rPr>
            </w:pPr>
          </w:p>
        </w:tc>
        <w:tc>
          <w:tcPr>
            <w:tcW w:w="615" w:type="dxa"/>
          </w:tcPr>
          <w:p w14:paraId="374C0389" w14:textId="77777777" w:rsidR="005A21DC" w:rsidRDefault="005A21DC" w:rsidP="005A21DC">
            <w:pPr>
              <w:rPr>
                <w:rFonts w:ascii="Calibri" w:hAnsi="Calibri" w:cs="Calibri"/>
                <w:b/>
                <w:bCs/>
                <w:color w:val="000000"/>
              </w:rPr>
            </w:pPr>
          </w:p>
        </w:tc>
        <w:tc>
          <w:tcPr>
            <w:tcW w:w="585" w:type="dxa"/>
          </w:tcPr>
          <w:p w14:paraId="7A307037" w14:textId="77777777" w:rsidR="005A21DC" w:rsidRDefault="005A21DC" w:rsidP="005A21DC">
            <w:pPr>
              <w:rPr>
                <w:rFonts w:ascii="Calibri" w:hAnsi="Calibri" w:cs="Calibri"/>
                <w:b/>
                <w:bCs/>
                <w:color w:val="000000"/>
              </w:rPr>
            </w:pPr>
          </w:p>
        </w:tc>
        <w:tc>
          <w:tcPr>
            <w:tcW w:w="731" w:type="dxa"/>
          </w:tcPr>
          <w:p w14:paraId="2F4DE44B" w14:textId="77777777" w:rsidR="005A21DC" w:rsidRDefault="005A21DC" w:rsidP="005A21DC">
            <w:pPr>
              <w:rPr>
                <w:rFonts w:ascii="Calibri" w:hAnsi="Calibri" w:cs="Calibri"/>
                <w:b/>
                <w:bCs/>
                <w:color w:val="000000"/>
              </w:rPr>
            </w:pPr>
          </w:p>
        </w:tc>
      </w:tr>
      <w:tr w:rsidR="005A21DC" w14:paraId="7FC93C23" w14:textId="77777777" w:rsidTr="00697FCB">
        <w:trPr>
          <w:gridAfter w:val="1"/>
          <w:wAfter w:w="6" w:type="dxa"/>
        </w:trPr>
        <w:tc>
          <w:tcPr>
            <w:tcW w:w="965" w:type="dxa"/>
          </w:tcPr>
          <w:p w14:paraId="5B34AA75" w14:textId="6681B473" w:rsidR="005A21DC" w:rsidRPr="00790008" w:rsidRDefault="005A21DC" w:rsidP="00697FCB">
            <w:pPr>
              <w:jc w:val="center"/>
              <w:rPr>
                <w:rFonts w:ascii="Calibri" w:hAnsi="Calibri" w:cs="Calibri"/>
                <w:color w:val="000000"/>
                <w:sz w:val="19"/>
                <w:szCs w:val="19"/>
              </w:rPr>
            </w:pPr>
            <w:r w:rsidRPr="0024132B">
              <w:rPr>
                <w:rFonts w:ascii="Calibri (Body)" w:hAnsi="Calibri (Body)" w:cs="Calibri"/>
                <w:b/>
                <w:bCs/>
                <w:color w:val="2E74B5"/>
                <w:sz w:val="20"/>
                <w:szCs w:val="20"/>
              </w:rPr>
              <w:t>5.5</w:t>
            </w:r>
          </w:p>
        </w:tc>
        <w:tc>
          <w:tcPr>
            <w:tcW w:w="4070" w:type="dxa"/>
            <w:vAlign w:val="center"/>
          </w:tcPr>
          <w:p w14:paraId="6E8FC740" w14:textId="77777777" w:rsidR="005A21DC" w:rsidRPr="00697FCB" w:rsidRDefault="005A21DC" w:rsidP="005A21DC">
            <w:pPr>
              <w:rPr>
                <w:rFonts w:ascii="Calibri" w:hAnsi="Calibri" w:cs="Calibri"/>
                <w:sz w:val="21"/>
                <w:szCs w:val="21"/>
              </w:rPr>
            </w:pPr>
            <w:r w:rsidRPr="00697FCB">
              <w:rPr>
                <w:rFonts w:ascii="Calibri" w:hAnsi="Calibri" w:cs="Calibri"/>
                <w:sz w:val="21"/>
                <w:szCs w:val="21"/>
              </w:rPr>
              <w:t xml:space="preserve">Provides opportunities for students to make connections </w:t>
            </w:r>
          </w:p>
          <w:p w14:paraId="0E7C31D5" w14:textId="0F669C88" w:rsidR="005A21DC" w:rsidRPr="00697FCB" w:rsidRDefault="005A21DC" w:rsidP="005A21DC">
            <w:pPr>
              <w:rPr>
                <w:rFonts w:ascii="Calibri" w:hAnsi="Calibri" w:cs="Calibri"/>
                <w:color w:val="000000"/>
                <w:sz w:val="21"/>
                <w:szCs w:val="21"/>
              </w:rPr>
            </w:pPr>
          </w:p>
        </w:tc>
        <w:tc>
          <w:tcPr>
            <w:tcW w:w="5908" w:type="dxa"/>
          </w:tcPr>
          <w:p w14:paraId="4D907E5D" w14:textId="77777777" w:rsidR="005A21DC" w:rsidRDefault="005A21DC" w:rsidP="005A21DC">
            <w:pPr>
              <w:rPr>
                <w:rFonts w:ascii="Calibri" w:hAnsi="Calibri" w:cs="Calibri"/>
                <w:b/>
                <w:bCs/>
                <w:color w:val="000000"/>
              </w:rPr>
            </w:pPr>
          </w:p>
        </w:tc>
        <w:tc>
          <w:tcPr>
            <w:tcW w:w="680" w:type="dxa"/>
            <w:gridSpan w:val="2"/>
          </w:tcPr>
          <w:p w14:paraId="3B4C824A" w14:textId="77777777" w:rsidR="005A21DC" w:rsidRDefault="005A21DC" w:rsidP="005A21DC">
            <w:pPr>
              <w:rPr>
                <w:rFonts w:ascii="Calibri" w:hAnsi="Calibri" w:cs="Calibri"/>
                <w:b/>
                <w:bCs/>
                <w:color w:val="000000"/>
              </w:rPr>
            </w:pPr>
          </w:p>
        </w:tc>
        <w:tc>
          <w:tcPr>
            <w:tcW w:w="615" w:type="dxa"/>
          </w:tcPr>
          <w:p w14:paraId="012F15D2" w14:textId="77777777" w:rsidR="005A21DC" w:rsidRDefault="005A21DC" w:rsidP="005A21DC">
            <w:pPr>
              <w:rPr>
                <w:rFonts w:ascii="Calibri" w:hAnsi="Calibri" w:cs="Calibri"/>
                <w:b/>
                <w:bCs/>
                <w:color w:val="000000"/>
              </w:rPr>
            </w:pPr>
          </w:p>
        </w:tc>
        <w:tc>
          <w:tcPr>
            <w:tcW w:w="585" w:type="dxa"/>
          </w:tcPr>
          <w:p w14:paraId="0664D0F7" w14:textId="77777777" w:rsidR="005A21DC" w:rsidRDefault="005A21DC" w:rsidP="005A21DC">
            <w:pPr>
              <w:rPr>
                <w:rFonts w:ascii="Calibri" w:hAnsi="Calibri" w:cs="Calibri"/>
                <w:b/>
                <w:bCs/>
                <w:color w:val="000000"/>
              </w:rPr>
            </w:pPr>
          </w:p>
        </w:tc>
        <w:tc>
          <w:tcPr>
            <w:tcW w:w="731" w:type="dxa"/>
          </w:tcPr>
          <w:p w14:paraId="64B145A2" w14:textId="77777777" w:rsidR="005A21DC" w:rsidRDefault="005A21DC" w:rsidP="005A21DC">
            <w:pPr>
              <w:rPr>
                <w:rFonts w:ascii="Calibri" w:hAnsi="Calibri" w:cs="Calibri"/>
                <w:b/>
                <w:bCs/>
                <w:color w:val="000000"/>
              </w:rPr>
            </w:pPr>
          </w:p>
        </w:tc>
      </w:tr>
    </w:tbl>
    <w:p w14:paraId="39994F5D" w14:textId="77777777" w:rsidR="00D75E12" w:rsidRDefault="00D75E12"/>
    <w:p w14:paraId="422737E3" w14:textId="2E5934BF" w:rsidR="007F7F1B" w:rsidRDefault="007F7F1B"/>
    <w:p w14:paraId="3FE58A5A" w14:textId="77777777" w:rsidR="00697FCB" w:rsidRDefault="00697FCB">
      <w:r>
        <w:br w:type="page"/>
      </w:r>
    </w:p>
    <w:tbl>
      <w:tblPr>
        <w:tblStyle w:val="TableGrid"/>
        <w:tblW w:w="13681" w:type="dxa"/>
        <w:tblLook w:val="04A0" w:firstRow="1" w:lastRow="0" w:firstColumn="1" w:lastColumn="0" w:noHBand="0" w:noVBand="1"/>
      </w:tblPr>
      <w:tblGrid>
        <w:gridCol w:w="963"/>
        <w:gridCol w:w="4072"/>
        <w:gridCol w:w="6163"/>
        <w:gridCol w:w="6"/>
        <w:gridCol w:w="581"/>
        <w:gridCol w:w="630"/>
        <w:gridCol w:w="630"/>
        <w:gridCol w:w="630"/>
        <w:gridCol w:w="6"/>
      </w:tblGrid>
      <w:tr w:rsidR="005A21DC" w:rsidRPr="004C4AC9" w14:paraId="516AFD0B" w14:textId="77777777" w:rsidTr="005A21DC">
        <w:tc>
          <w:tcPr>
            <w:tcW w:w="11204" w:type="dxa"/>
            <w:gridSpan w:val="4"/>
            <w:shd w:val="clear" w:color="auto" w:fill="DEEAF6" w:themeFill="accent5" w:themeFillTint="33"/>
          </w:tcPr>
          <w:p w14:paraId="45251211" w14:textId="133DAB69"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#6 </w:t>
            </w:r>
            <w:r w:rsidRPr="00866442">
              <w:rPr>
                <w:rFonts w:ascii="Calibri" w:hAnsi="Calibri" w:cs="Calibri"/>
                <w:b/>
                <w:bCs/>
                <w:color w:val="000000"/>
                <w:sz w:val="22"/>
                <w:szCs w:val="22"/>
              </w:rPr>
              <w:t>Assessment</w:t>
            </w:r>
          </w:p>
          <w:p w14:paraId="3A32DEC8" w14:textId="3E02251C" w:rsidR="005A21DC" w:rsidRPr="001E58DD" w:rsidRDefault="005A21DC" w:rsidP="005A21DC">
            <w:pPr>
              <w:rPr>
                <w:rFonts w:ascii="Calibri" w:hAnsi="Calibri" w:cs="Calibri"/>
                <w:b/>
                <w:bCs/>
                <w:color w:val="000000"/>
                <w:sz w:val="22"/>
                <w:szCs w:val="22"/>
              </w:rPr>
            </w:pPr>
            <w:r w:rsidRPr="00CB081E">
              <w:rPr>
                <w:rFonts w:ascii="Calibri" w:hAnsi="Calibri"/>
                <w:color w:val="000000"/>
                <w:sz w:val="22"/>
                <w:szCs w:val="22"/>
              </w:rPr>
              <w:t>The teacher understands and uses multiple methods of assessment to engage learners in their own growth, to monitor learner progress, and to guide the teachers’ and learner’s decision making.</w:t>
            </w:r>
          </w:p>
        </w:tc>
        <w:tc>
          <w:tcPr>
            <w:tcW w:w="2477" w:type="dxa"/>
            <w:gridSpan w:val="5"/>
            <w:shd w:val="clear" w:color="auto" w:fill="FFF2CC" w:themeFill="accent4" w:themeFillTint="33"/>
            <w:vAlign w:val="center"/>
          </w:tcPr>
          <w:p w14:paraId="36BED12A" w14:textId="2D5A36F9"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7A36BF5D" w14:textId="77777777" w:rsidTr="00697FCB">
        <w:trPr>
          <w:gridAfter w:val="1"/>
          <w:wAfter w:w="6" w:type="dxa"/>
          <w:cantSplit/>
          <w:trHeight w:val="1250"/>
        </w:trPr>
        <w:tc>
          <w:tcPr>
            <w:tcW w:w="5035" w:type="dxa"/>
            <w:gridSpan w:val="2"/>
            <w:shd w:val="clear" w:color="auto" w:fill="E2EFD9" w:themeFill="accent6" w:themeFillTint="33"/>
            <w:vAlign w:val="center"/>
          </w:tcPr>
          <w:p w14:paraId="0B3F151D" w14:textId="77777777" w:rsidR="00697FCB" w:rsidRPr="00790008" w:rsidRDefault="00697FCB" w:rsidP="00697FCB">
            <w:pPr>
              <w:tabs>
                <w:tab w:val="left" w:pos="4588"/>
                <w:tab w:val="left" w:pos="6133"/>
              </w:tabs>
              <w:jc w:val="center"/>
              <w:rPr>
                <w:rFonts w:ascii="Calibri" w:hAnsi="Calibri" w:cs="Calibri"/>
                <w:color w:val="000000"/>
                <w:sz w:val="20"/>
                <w:szCs w:val="20"/>
              </w:rPr>
            </w:pPr>
            <w:r w:rsidRPr="00790008">
              <w:rPr>
                <w:rFonts w:ascii="Calibri" w:hAnsi="Calibri" w:cs="Calibri"/>
                <w:b/>
                <w:bCs/>
                <w:color w:val="000000"/>
                <w:sz w:val="20"/>
                <w:szCs w:val="20"/>
              </w:rPr>
              <w:t>Indicator</w:t>
            </w:r>
          </w:p>
        </w:tc>
        <w:tc>
          <w:tcPr>
            <w:tcW w:w="6163" w:type="dxa"/>
            <w:shd w:val="clear" w:color="auto" w:fill="FFF2CC" w:themeFill="accent4" w:themeFillTint="33"/>
            <w:vAlign w:val="center"/>
          </w:tcPr>
          <w:p w14:paraId="7E891A16"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0C84A171" w14:textId="504536C2"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587" w:type="dxa"/>
            <w:gridSpan w:val="2"/>
            <w:shd w:val="clear" w:color="auto" w:fill="FFF2CC" w:themeFill="accent4" w:themeFillTint="33"/>
            <w:textDirection w:val="btLr"/>
            <w:vAlign w:val="center"/>
          </w:tcPr>
          <w:p w14:paraId="57323149" w14:textId="196E6672"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30" w:type="dxa"/>
            <w:shd w:val="clear" w:color="auto" w:fill="FFF2CC" w:themeFill="accent4" w:themeFillTint="33"/>
            <w:textDirection w:val="btLr"/>
            <w:vAlign w:val="center"/>
          </w:tcPr>
          <w:p w14:paraId="3B999111" w14:textId="768119E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30" w:type="dxa"/>
            <w:shd w:val="clear" w:color="auto" w:fill="FFF2CC" w:themeFill="accent4" w:themeFillTint="33"/>
            <w:textDirection w:val="btLr"/>
            <w:vAlign w:val="center"/>
          </w:tcPr>
          <w:p w14:paraId="0D5F00F6" w14:textId="13EA813A"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30" w:type="dxa"/>
            <w:shd w:val="clear" w:color="auto" w:fill="FFF2CC" w:themeFill="accent4" w:themeFillTint="33"/>
            <w:textDirection w:val="btLr"/>
            <w:vAlign w:val="center"/>
          </w:tcPr>
          <w:p w14:paraId="10B4914C" w14:textId="26069C66"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697FCB" w14:paraId="1A024DB0" w14:textId="77777777" w:rsidTr="00697FCB">
        <w:trPr>
          <w:gridAfter w:val="1"/>
          <w:wAfter w:w="6" w:type="dxa"/>
        </w:trPr>
        <w:tc>
          <w:tcPr>
            <w:tcW w:w="963" w:type="dxa"/>
          </w:tcPr>
          <w:p w14:paraId="2B31CDE5" w14:textId="3C6686BD" w:rsidR="00697FCB" w:rsidRPr="0024132B" w:rsidRDefault="00697FCB" w:rsidP="00697FCB">
            <w:pPr>
              <w:jc w:val="center"/>
              <w:rPr>
                <w:rFonts w:ascii="Calibri (Body)" w:hAnsi="Calibri (Body)" w:cs="Calibri"/>
                <w:b/>
                <w:bCs/>
                <w:color w:val="2E74B5"/>
                <w:sz w:val="20"/>
                <w:szCs w:val="20"/>
              </w:rPr>
            </w:pPr>
            <w:r>
              <w:rPr>
                <w:rFonts w:ascii="Calibri (Body)" w:hAnsi="Calibri (Body)" w:cs="Calibri"/>
                <w:b/>
                <w:bCs/>
                <w:color w:val="2E74B5"/>
                <w:sz w:val="20"/>
                <w:szCs w:val="20"/>
              </w:rPr>
              <w:t>6.1</w:t>
            </w:r>
          </w:p>
        </w:tc>
        <w:tc>
          <w:tcPr>
            <w:tcW w:w="4072" w:type="dxa"/>
            <w:vAlign w:val="center"/>
          </w:tcPr>
          <w:p w14:paraId="30B48F77" w14:textId="52D20CA3" w:rsidR="00697FCB" w:rsidRPr="00697FCB" w:rsidRDefault="00697FCB" w:rsidP="00CA06FE">
            <w:pPr>
              <w:tabs>
                <w:tab w:val="left" w:pos="4588"/>
                <w:tab w:val="left" w:pos="6133"/>
              </w:tabs>
              <w:rPr>
                <w:rFonts w:ascii="Calibri" w:hAnsi="Calibri" w:cs="Calibri"/>
                <w:sz w:val="21"/>
                <w:szCs w:val="21"/>
              </w:rPr>
            </w:pPr>
            <w:r w:rsidRPr="00697FCB">
              <w:rPr>
                <w:rFonts w:ascii="Calibri" w:hAnsi="Calibri" w:cs="Calibri"/>
                <w:sz w:val="21"/>
                <w:szCs w:val="21"/>
              </w:rPr>
              <w:t>Uses a variety of formative assessments and checks for understanding throughout the lesson</w:t>
            </w:r>
          </w:p>
        </w:tc>
        <w:tc>
          <w:tcPr>
            <w:tcW w:w="6163" w:type="dxa"/>
          </w:tcPr>
          <w:p w14:paraId="19F08C15" w14:textId="77777777" w:rsidR="00697FCB" w:rsidRDefault="00697FCB" w:rsidP="00CA06FE">
            <w:pPr>
              <w:rPr>
                <w:rFonts w:ascii="Calibri" w:hAnsi="Calibri" w:cs="Calibri"/>
                <w:b/>
                <w:bCs/>
                <w:color w:val="000000"/>
              </w:rPr>
            </w:pPr>
          </w:p>
        </w:tc>
        <w:tc>
          <w:tcPr>
            <w:tcW w:w="587" w:type="dxa"/>
            <w:gridSpan w:val="2"/>
          </w:tcPr>
          <w:p w14:paraId="3C3AB42B" w14:textId="77777777" w:rsidR="00697FCB" w:rsidRDefault="00697FCB" w:rsidP="00CA06FE">
            <w:pPr>
              <w:rPr>
                <w:rFonts w:ascii="Calibri" w:hAnsi="Calibri" w:cs="Calibri"/>
                <w:b/>
                <w:bCs/>
                <w:color w:val="000000"/>
              </w:rPr>
            </w:pPr>
          </w:p>
        </w:tc>
        <w:tc>
          <w:tcPr>
            <w:tcW w:w="630" w:type="dxa"/>
          </w:tcPr>
          <w:p w14:paraId="331EB019" w14:textId="77777777" w:rsidR="00697FCB" w:rsidRDefault="00697FCB" w:rsidP="00CA06FE">
            <w:pPr>
              <w:rPr>
                <w:rFonts w:ascii="Calibri" w:hAnsi="Calibri" w:cs="Calibri"/>
                <w:b/>
                <w:bCs/>
                <w:color w:val="000000"/>
              </w:rPr>
            </w:pPr>
          </w:p>
        </w:tc>
        <w:tc>
          <w:tcPr>
            <w:tcW w:w="630" w:type="dxa"/>
          </w:tcPr>
          <w:p w14:paraId="3B568267" w14:textId="77777777" w:rsidR="00697FCB" w:rsidRDefault="00697FCB" w:rsidP="00CA06FE">
            <w:pPr>
              <w:rPr>
                <w:rFonts w:ascii="Calibri" w:hAnsi="Calibri" w:cs="Calibri"/>
                <w:b/>
                <w:bCs/>
                <w:color w:val="000000"/>
              </w:rPr>
            </w:pPr>
          </w:p>
        </w:tc>
        <w:tc>
          <w:tcPr>
            <w:tcW w:w="630" w:type="dxa"/>
          </w:tcPr>
          <w:p w14:paraId="00D582A9" w14:textId="77777777" w:rsidR="00697FCB" w:rsidRDefault="00697FCB" w:rsidP="00CA06FE">
            <w:pPr>
              <w:rPr>
                <w:rFonts w:ascii="Calibri" w:hAnsi="Calibri" w:cs="Calibri"/>
                <w:b/>
                <w:bCs/>
                <w:color w:val="000000"/>
              </w:rPr>
            </w:pPr>
          </w:p>
        </w:tc>
      </w:tr>
      <w:tr w:rsidR="00CA06FE" w14:paraId="7D19601C" w14:textId="77777777" w:rsidTr="00697FCB">
        <w:trPr>
          <w:gridAfter w:val="1"/>
          <w:wAfter w:w="6" w:type="dxa"/>
        </w:trPr>
        <w:tc>
          <w:tcPr>
            <w:tcW w:w="963" w:type="dxa"/>
          </w:tcPr>
          <w:p w14:paraId="09DE1528" w14:textId="557407A8"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6.2</w:t>
            </w:r>
          </w:p>
        </w:tc>
        <w:tc>
          <w:tcPr>
            <w:tcW w:w="4072" w:type="dxa"/>
            <w:vAlign w:val="center"/>
          </w:tcPr>
          <w:p w14:paraId="19650B68" w14:textId="5F56A78F" w:rsidR="00CA06FE" w:rsidRPr="00697FCB" w:rsidRDefault="00CA06FE" w:rsidP="00CA06FE">
            <w:pPr>
              <w:tabs>
                <w:tab w:val="left" w:pos="4588"/>
                <w:tab w:val="left" w:pos="6133"/>
              </w:tabs>
              <w:rPr>
                <w:rFonts w:ascii="Calibri" w:hAnsi="Calibri"/>
                <w:color w:val="000000" w:themeColor="text1"/>
                <w:sz w:val="21"/>
                <w:szCs w:val="21"/>
              </w:rPr>
            </w:pPr>
            <w:r w:rsidRPr="00697FCB">
              <w:rPr>
                <w:rFonts w:ascii="Calibri" w:hAnsi="Calibri" w:cs="Calibri"/>
                <w:sz w:val="21"/>
                <w:szCs w:val="21"/>
              </w:rPr>
              <w:t>Uses accurate and appropriate error correction</w:t>
            </w:r>
          </w:p>
        </w:tc>
        <w:tc>
          <w:tcPr>
            <w:tcW w:w="6163" w:type="dxa"/>
          </w:tcPr>
          <w:p w14:paraId="54735777" w14:textId="77777777" w:rsidR="00CA06FE" w:rsidRDefault="00CA06FE" w:rsidP="00CA06FE">
            <w:pPr>
              <w:rPr>
                <w:rFonts w:ascii="Calibri" w:hAnsi="Calibri" w:cs="Calibri"/>
                <w:b/>
                <w:bCs/>
                <w:color w:val="000000"/>
              </w:rPr>
            </w:pPr>
          </w:p>
        </w:tc>
        <w:tc>
          <w:tcPr>
            <w:tcW w:w="587" w:type="dxa"/>
            <w:gridSpan w:val="2"/>
          </w:tcPr>
          <w:p w14:paraId="67EF6365" w14:textId="77777777" w:rsidR="00CA06FE" w:rsidRDefault="00CA06FE" w:rsidP="00CA06FE">
            <w:pPr>
              <w:rPr>
                <w:rFonts w:ascii="Calibri" w:hAnsi="Calibri" w:cs="Calibri"/>
                <w:b/>
                <w:bCs/>
                <w:color w:val="000000"/>
              </w:rPr>
            </w:pPr>
          </w:p>
        </w:tc>
        <w:tc>
          <w:tcPr>
            <w:tcW w:w="630" w:type="dxa"/>
          </w:tcPr>
          <w:p w14:paraId="65C4FA7F" w14:textId="77777777" w:rsidR="00CA06FE" w:rsidRDefault="00CA06FE" w:rsidP="00CA06FE">
            <w:pPr>
              <w:rPr>
                <w:rFonts w:ascii="Calibri" w:hAnsi="Calibri" w:cs="Calibri"/>
                <w:b/>
                <w:bCs/>
                <w:color w:val="000000"/>
              </w:rPr>
            </w:pPr>
          </w:p>
        </w:tc>
        <w:tc>
          <w:tcPr>
            <w:tcW w:w="630" w:type="dxa"/>
          </w:tcPr>
          <w:p w14:paraId="50CACE0D" w14:textId="77777777" w:rsidR="00CA06FE" w:rsidRDefault="00CA06FE" w:rsidP="00CA06FE">
            <w:pPr>
              <w:rPr>
                <w:rFonts w:ascii="Calibri" w:hAnsi="Calibri" w:cs="Calibri"/>
                <w:b/>
                <w:bCs/>
                <w:color w:val="000000"/>
              </w:rPr>
            </w:pPr>
          </w:p>
        </w:tc>
        <w:tc>
          <w:tcPr>
            <w:tcW w:w="630" w:type="dxa"/>
          </w:tcPr>
          <w:p w14:paraId="0F4FA27D" w14:textId="77777777" w:rsidR="00CA06FE" w:rsidRDefault="00CA06FE" w:rsidP="00CA06FE">
            <w:pPr>
              <w:rPr>
                <w:rFonts w:ascii="Calibri" w:hAnsi="Calibri" w:cs="Calibri"/>
                <w:b/>
                <w:bCs/>
                <w:color w:val="000000"/>
              </w:rPr>
            </w:pPr>
          </w:p>
        </w:tc>
      </w:tr>
      <w:tr w:rsidR="00CA06FE" w14:paraId="09E84EE6" w14:textId="77777777" w:rsidTr="00697FCB">
        <w:trPr>
          <w:gridAfter w:val="1"/>
          <w:wAfter w:w="6" w:type="dxa"/>
        </w:trPr>
        <w:tc>
          <w:tcPr>
            <w:tcW w:w="963" w:type="dxa"/>
          </w:tcPr>
          <w:p w14:paraId="5189160B" w14:textId="7F81E73E"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6.3</w:t>
            </w:r>
          </w:p>
        </w:tc>
        <w:tc>
          <w:tcPr>
            <w:tcW w:w="4072" w:type="dxa"/>
            <w:vAlign w:val="center"/>
          </w:tcPr>
          <w:p w14:paraId="3E1F1EE4" w14:textId="3591349A" w:rsidR="00CA06FE" w:rsidRPr="00697FCB" w:rsidRDefault="00CA06FE" w:rsidP="00CA06FE">
            <w:pPr>
              <w:rPr>
                <w:rFonts w:ascii="Calibri" w:hAnsi="Calibri" w:cs="Calibri"/>
                <w:b/>
                <w:bCs/>
                <w:color w:val="000000" w:themeColor="text1"/>
                <w:sz w:val="21"/>
                <w:szCs w:val="21"/>
              </w:rPr>
            </w:pPr>
            <w:r w:rsidRPr="00697FCB">
              <w:rPr>
                <w:rFonts w:ascii="Calibri" w:hAnsi="Calibri" w:cs="Calibri"/>
                <w:sz w:val="21"/>
                <w:szCs w:val="21"/>
              </w:rPr>
              <w:t>Provides guided and independent practice that is aligned with learning objectives</w:t>
            </w:r>
          </w:p>
        </w:tc>
        <w:tc>
          <w:tcPr>
            <w:tcW w:w="6163" w:type="dxa"/>
          </w:tcPr>
          <w:p w14:paraId="4AF0F169" w14:textId="77777777" w:rsidR="00CA06FE" w:rsidRDefault="00CA06FE" w:rsidP="00CA06FE">
            <w:pPr>
              <w:rPr>
                <w:rFonts w:ascii="Calibri" w:hAnsi="Calibri" w:cs="Calibri"/>
                <w:b/>
                <w:bCs/>
                <w:color w:val="000000"/>
              </w:rPr>
            </w:pPr>
          </w:p>
        </w:tc>
        <w:tc>
          <w:tcPr>
            <w:tcW w:w="587" w:type="dxa"/>
            <w:gridSpan w:val="2"/>
          </w:tcPr>
          <w:p w14:paraId="186A2828" w14:textId="77777777" w:rsidR="00CA06FE" w:rsidRDefault="00CA06FE" w:rsidP="00CA06FE">
            <w:pPr>
              <w:rPr>
                <w:rFonts w:ascii="Calibri" w:hAnsi="Calibri" w:cs="Calibri"/>
                <w:b/>
                <w:bCs/>
                <w:color w:val="000000"/>
              </w:rPr>
            </w:pPr>
          </w:p>
        </w:tc>
        <w:tc>
          <w:tcPr>
            <w:tcW w:w="630" w:type="dxa"/>
          </w:tcPr>
          <w:p w14:paraId="3B93464C" w14:textId="77777777" w:rsidR="00CA06FE" w:rsidRDefault="00CA06FE" w:rsidP="00CA06FE">
            <w:pPr>
              <w:rPr>
                <w:rFonts w:ascii="Calibri" w:hAnsi="Calibri" w:cs="Calibri"/>
                <w:b/>
                <w:bCs/>
                <w:color w:val="000000"/>
              </w:rPr>
            </w:pPr>
          </w:p>
        </w:tc>
        <w:tc>
          <w:tcPr>
            <w:tcW w:w="630" w:type="dxa"/>
          </w:tcPr>
          <w:p w14:paraId="1BFC9B31" w14:textId="77777777" w:rsidR="00CA06FE" w:rsidRDefault="00CA06FE" w:rsidP="00CA06FE">
            <w:pPr>
              <w:rPr>
                <w:rFonts w:ascii="Calibri" w:hAnsi="Calibri" w:cs="Calibri"/>
                <w:b/>
                <w:bCs/>
                <w:color w:val="000000"/>
              </w:rPr>
            </w:pPr>
          </w:p>
        </w:tc>
        <w:tc>
          <w:tcPr>
            <w:tcW w:w="630" w:type="dxa"/>
          </w:tcPr>
          <w:p w14:paraId="44DA6883" w14:textId="77777777" w:rsidR="00CA06FE" w:rsidRDefault="00CA06FE" w:rsidP="00CA06FE">
            <w:pPr>
              <w:rPr>
                <w:rFonts w:ascii="Calibri" w:hAnsi="Calibri" w:cs="Calibri"/>
                <w:b/>
                <w:bCs/>
                <w:color w:val="000000"/>
              </w:rPr>
            </w:pPr>
          </w:p>
        </w:tc>
      </w:tr>
      <w:tr w:rsidR="00CA06FE" w14:paraId="73E22EE4" w14:textId="77777777" w:rsidTr="00697FCB">
        <w:trPr>
          <w:gridAfter w:val="1"/>
          <w:wAfter w:w="6" w:type="dxa"/>
          <w:trHeight w:val="512"/>
        </w:trPr>
        <w:tc>
          <w:tcPr>
            <w:tcW w:w="963" w:type="dxa"/>
          </w:tcPr>
          <w:p w14:paraId="60F9838E" w14:textId="5B27D98D" w:rsidR="00CA06FE" w:rsidRPr="00790008"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6.4</w:t>
            </w:r>
          </w:p>
        </w:tc>
        <w:tc>
          <w:tcPr>
            <w:tcW w:w="4072" w:type="dxa"/>
            <w:vAlign w:val="center"/>
          </w:tcPr>
          <w:p w14:paraId="214F5982" w14:textId="22D1E532" w:rsidR="00CA06FE" w:rsidRPr="00697FCB" w:rsidRDefault="00CA06FE" w:rsidP="00CA06FE">
            <w:pPr>
              <w:rPr>
                <w:rFonts w:ascii="Calibri" w:hAnsi="Calibri" w:cs="Calibri"/>
                <w:b/>
                <w:bCs/>
                <w:color w:val="000000" w:themeColor="text1"/>
                <w:sz w:val="21"/>
                <w:szCs w:val="21"/>
              </w:rPr>
            </w:pPr>
            <w:r w:rsidRPr="00697FCB">
              <w:rPr>
                <w:rFonts w:ascii="Calibri" w:hAnsi="Calibri" w:cs="Calibri"/>
                <w:sz w:val="21"/>
                <w:szCs w:val="21"/>
              </w:rPr>
              <w:t>Provides specific feedback that furthers student learning</w:t>
            </w:r>
          </w:p>
        </w:tc>
        <w:tc>
          <w:tcPr>
            <w:tcW w:w="6163" w:type="dxa"/>
          </w:tcPr>
          <w:p w14:paraId="7C299B87" w14:textId="77777777" w:rsidR="00CA06FE" w:rsidRDefault="00CA06FE" w:rsidP="00CA06FE">
            <w:pPr>
              <w:rPr>
                <w:rFonts w:ascii="Calibri" w:hAnsi="Calibri" w:cs="Calibri"/>
                <w:b/>
                <w:bCs/>
                <w:color w:val="000000"/>
              </w:rPr>
            </w:pPr>
          </w:p>
        </w:tc>
        <w:tc>
          <w:tcPr>
            <w:tcW w:w="587" w:type="dxa"/>
            <w:gridSpan w:val="2"/>
          </w:tcPr>
          <w:p w14:paraId="634078EF" w14:textId="77777777" w:rsidR="00CA06FE" w:rsidRDefault="00CA06FE" w:rsidP="00CA06FE">
            <w:pPr>
              <w:rPr>
                <w:rFonts w:ascii="Calibri" w:hAnsi="Calibri" w:cs="Calibri"/>
                <w:b/>
                <w:bCs/>
                <w:color w:val="000000"/>
              </w:rPr>
            </w:pPr>
          </w:p>
        </w:tc>
        <w:tc>
          <w:tcPr>
            <w:tcW w:w="630" w:type="dxa"/>
          </w:tcPr>
          <w:p w14:paraId="3B6C626F" w14:textId="77777777" w:rsidR="00CA06FE" w:rsidRDefault="00CA06FE" w:rsidP="00CA06FE">
            <w:pPr>
              <w:rPr>
                <w:rFonts w:ascii="Calibri" w:hAnsi="Calibri" w:cs="Calibri"/>
                <w:b/>
                <w:bCs/>
                <w:color w:val="000000"/>
              </w:rPr>
            </w:pPr>
          </w:p>
        </w:tc>
        <w:tc>
          <w:tcPr>
            <w:tcW w:w="630" w:type="dxa"/>
          </w:tcPr>
          <w:p w14:paraId="48090E98" w14:textId="77777777" w:rsidR="00CA06FE" w:rsidRDefault="00CA06FE" w:rsidP="00CA06FE">
            <w:pPr>
              <w:rPr>
                <w:rFonts w:ascii="Calibri" w:hAnsi="Calibri" w:cs="Calibri"/>
                <w:b/>
                <w:bCs/>
                <w:color w:val="000000"/>
              </w:rPr>
            </w:pPr>
          </w:p>
        </w:tc>
        <w:tc>
          <w:tcPr>
            <w:tcW w:w="630" w:type="dxa"/>
          </w:tcPr>
          <w:p w14:paraId="1E81C7FE" w14:textId="77777777" w:rsidR="00CA06FE" w:rsidRDefault="00CA06FE" w:rsidP="00CA06FE">
            <w:pPr>
              <w:rPr>
                <w:rFonts w:ascii="Calibri" w:hAnsi="Calibri" w:cs="Calibri"/>
                <w:b/>
                <w:bCs/>
                <w:color w:val="000000"/>
              </w:rPr>
            </w:pPr>
          </w:p>
        </w:tc>
      </w:tr>
      <w:tr w:rsidR="00CA06FE" w14:paraId="6FA4C4EC" w14:textId="77777777" w:rsidTr="00697FCB">
        <w:trPr>
          <w:gridAfter w:val="1"/>
          <w:wAfter w:w="6" w:type="dxa"/>
        </w:trPr>
        <w:tc>
          <w:tcPr>
            <w:tcW w:w="963" w:type="dxa"/>
          </w:tcPr>
          <w:p w14:paraId="30225D56" w14:textId="18AD5E9B" w:rsidR="00CA06FE" w:rsidRPr="00A31FE2"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6.5</w:t>
            </w:r>
          </w:p>
        </w:tc>
        <w:tc>
          <w:tcPr>
            <w:tcW w:w="4072" w:type="dxa"/>
            <w:vAlign w:val="center"/>
          </w:tcPr>
          <w:p w14:paraId="526941CF" w14:textId="4E132518" w:rsidR="00CA06FE" w:rsidRPr="00697FCB" w:rsidRDefault="00CA06FE" w:rsidP="00CA06FE">
            <w:pPr>
              <w:rPr>
                <w:rFonts w:ascii="Calibri" w:hAnsi="Calibri" w:cs="Calibri"/>
                <w:b/>
                <w:bCs/>
                <w:color w:val="000000"/>
                <w:sz w:val="21"/>
                <w:szCs w:val="21"/>
              </w:rPr>
            </w:pPr>
            <w:r w:rsidRPr="00697FCB">
              <w:rPr>
                <w:rFonts w:ascii="Calibri" w:hAnsi="Calibri" w:cs="Calibri"/>
                <w:sz w:val="21"/>
                <w:szCs w:val="21"/>
              </w:rPr>
              <w:t>Adapts and modifies individualized assessment strategies for students with diverse skill levels, and for those from diverse cultural and linguistic backgrounds</w:t>
            </w:r>
          </w:p>
        </w:tc>
        <w:tc>
          <w:tcPr>
            <w:tcW w:w="6163" w:type="dxa"/>
          </w:tcPr>
          <w:p w14:paraId="2B0E7F69" w14:textId="77777777" w:rsidR="00CA06FE" w:rsidRDefault="00CA06FE" w:rsidP="00CA06FE">
            <w:pPr>
              <w:rPr>
                <w:rFonts w:ascii="Calibri" w:hAnsi="Calibri" w:cs="Calibri"/>
                <w:b/>
                <w:bCs/>
                <w:color w:val="000000"/>
              </w:rPr>
            </w:pPr>
          </w:p>
        </w:tc>
        <w:tc>
          <w:tcPr>
            <w:tcW w:w="587" w:type="dxa"/>
            <w:gridSpan w:val="2"/>
          </w:tcPr>
          <w:p w14:paraId="663AB77C" w14:textId="77777777" w:rsidR="00CA06FE" w:rsidRDefault="00CA06FE" w:rsidP="00CA06FE">
            <w:pPr>
              <w:rPr>
                <w:rFonts w:ascii="Calibri" w:hAnsi="Calibri" w:cs="Calibri"/>
                <w:b/>
                <w:bCs/>
                <w:color w:val="000000"/>
              </w:rPr>
            </w:pPr>
          </w:p>
        </w:tc>
        <w:tc>
          <w:tcPr>
            <w:tcW w:w="630" w:type="dxa"/>
          </w:tcPr>
          <w:p w14:paraId="759DEFCD" w14:textId="77777777" w:rsidR="00CA06FE" w:rsidRDefault="00CA06FE" w:rsidP="00CA06FE">
            <w:pPr>
              <w:rPr>
                <w:rFonts w:ascii="Calibri" w:hAnsi="Calibri" w:cs="Calibri"/>
                <w:b/>
                <w:bCs/>
                <w:color w:val="000000"/>
              </w:rPr>
            </w:pPr>
          </w:p>
        </w:tc>
        <w:tc>
          <w:tcPr>
            <w:tcW w:w="630" w:type="dxa"/>
          </w:tcPr>
          <w:p w14:paraId="470590EB" w14:textId="77777777" w:rsidR="00CA06FE" w:rsidRDefault="00CA06FE" w:rsidP="00CA06FE">
            <w:pPr>
              <w:rPr>
                <w:rFonts w:ascii="Calibri" w:hAnsi="Calibri" w:cs="Calibri"/>
                <w:b/>
                <w:bCs/>
                <w:color w:val="000000"/>
              </w:rPr>
            </w:pPr>
          </w:p>
        </w:tc>
        <w:tc>
          <w:tcPr>
            <w:tcW w:w="630" w:type="dxa"/>
          </w:tcPr>
          <w:p w14:paraId="3B95748B" w14:textId="77777777" w:rsidR="00CA06FE" w:rsidRDefault="00CA06FE" w:rsidP="00CA06FE">
            <w:pPr>
              <w:rPr>
                <w:rFonts w:ascii="Calibri" w:hAnsi="Calibri" w:cs="Calibri"/>
                <w:b/>
                <w:bCs/>
                <w:color w:val="000000"/>
              </w:rPr>
            </w:pPr>
          </w:p>
        </w:tc>
      </w:tr>
      <w:tr w:rsidR="00CA06FE" w14:paraId="276BC7A4" w14:textId="77777777" w:rsidTr="00697FCB">
        <w:trPr>
          <w:gridAfter w:val="1"/>
          <w:wAfter w:w="6" w:type="dxa"/>
        </w:trPr>
        <w:tc>
          <w:tcPr>
            <w:tcW w:w="963" w:type="dxa"/>
          </w:tcPr>
          <w:p w14:paraId="4F2A5F72" w14:textId="69EB076E" w:rsidR="00CA06FE" w:rsidRPr="00A31FE2"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6.6</w:t>
            </w:r>
          </w:p>
        </w:tc>
        <w:tc>
          <w:tcPr>
            <w:tcW w:w="4072" w:type="dxa"/>
            <w:vAlign w:val="center"/>
          </w:tcPr>
          <w:p w14:paraId="39C942EA" w14:textId="654D72B0" w:rsidR="00CA06FE" w:rsidRPr="00697FCB" w:rsidRDefault="00CA06FE" w:rsidP="00CA06FE">
            <w:pPr>
              <w:rPr>
                <w:rFonts w:ascii="Calibri" w:hAnsi="Calibri" w:cs="Calibri"/>
                <w:color w:val="000000"/>
                <w:sz w:val="21"/>
                <w:szCs w:val="21"/>
              </w:rPr>
            </w:pPr>
            <w:r w:rsidRPr="00697FCB">
              <w:rPr>
                <w:rFonts w:ascii="Calibri" w:hAnsi="Calibri" w:cs="Calibri"/>
                <w:sz w:val="21"/>
                <w:szCs w:val="21"/>
              </w:rPr>
              <w:t>Collects and re</w:t>
            </w:r>
            <w:r w:rsidR="00B457A0">
              <w:rPr>
                <w:rFonts w:ascii="Calibri" w:hAnsi="Calibri" w:cs="Calibri"/>
                <w:sz w:val="21"/>
                <w:szCs w:val="21"/>
              </w:rPr>
              <w:t>port</w:t>
            </w:r>
            <w:r w:rsidRPr="00697FCB">
              <w:rPr>
                <w:rFonts w:ascii="Calibri" w:hAnsi="Calibri" w:cs="Calibri"/>
                <w:sz w:val="21"/>
                <w:szCs w:val="21"/>
              </w:rPr>
              <w:t>s data on students’ academic, functional</w:t>
            </w:r>
            <w:r w:rsidR="00B457A0">
              <w:rPr>
                <w:rFonts w:ascii="Calibri" w:hAnsi="Calibri" w:cs="Calibri"/>
                <w:sz w:val="21"/>
                <w:szCs w:val="21"/>
              </w:rPr>
              <w:t>,</w:t>
            </w:r>
            <w:r w:rsidRPr="00697FCB">
              <w:rPr>
                <w:rFonts w:ascii="Calibri" w:hAnsi="Calibri" w:cs="Calibri"/>
                <w:sz w:val="21"/>
                <w:szCs w:val="21"/>
              </w:rPr>
              <w:t xml:space="preserve"> and social-emotional skills</w:t>
            </w:r>
          </w:p>
        </w:tc>
        <w:tc>
          <w:tcPr>
            <w:tcW w:w="6163" w:type="dxa"/>
          </w:tcPr>
          <w:p w14:paraId="7918CDFE" w14:textId="77777777" w:rsidR="00CA06FE" w:rsidRDefault="00CA06FE" w:rsidP="00CA06FE">
            <w:pPr>
              <w:rPr>
                <w:rFonts w:ascii="Calibri" w:hAnsi="Calibri" w:cs="Calibri"/>
                <w:b/>
                <w:bCs/>
                <w:color w:val="000000"/>
              </w:rPr>
            </w:pPr>
          </w:p>
        </w:tc>
        <w:tc>
          <w:tcPr>
            <w:tcW w:w="587" w:type="dxa"/>
            <w:gridSpan w:val="2"/>
          </w:tcPr>
          <w:p w14:paraId="47A371F3" w14:textId="77777777" w:rsidR="00CA06FE" w:rsidRDefault="00CA06FE" w:rsidP="00CA06FE">
            <w:pPr>
              <w:rPr>
                <w:rFonts w:ascii="Calibri" w:hAnsi="Calibri" w:cs="Calibri"/>
                <w:b/>
                <w:bCs/>
                <w:color w:val="000000"/>
              </w:rPr>
            </w:pPr>
          </w:p>
        </w:tc>
        <w:tc>
          <w:tcPr>
            <w:tcW w:w="630" w:type="dxa"/>
          </w:tcPr>
          <w:p w14:paraId="645747AC" w14:textId="77777777" w:rsidR="00CA06FE" w:rsidRDefault="00CA06FE" w:rsidP="00CA06FE">
            <w:pPr>
              <w:rPr>
                <w:rFonts w:ascii="Calibri" w:hAnsi="Calibri" w:cs="Calibri"/>
                <w:b/>
                <w:bCs/>
                <w:color w:val="000000"/>
              </w:rPr>
            </w:pPr>
          </w:p>
        </w:tc>
        <w:tc>
          <w:tcPr>
            <w:tcW w:w="630" w:type="dxa"/>
          </w:tcPr>
          <w:p w14:paraId="03658DDF" w14:textId="77777777" w:rsidR="00CA06FE" w:rsidRDefault="00CA06FE" w:rsidP="00CA06FE">
            <w:pPr>
              <w:rPr>
                <w:rFonts w:ascii="Calibri" w:hAnsi="Calibri" w:cs="Calibri"/>
                <w:b/>
                <w:bCs/>
                <w:color w:val="000000"/>
              </w:rPr>
            </w:pPr>
          </w:p>
        </w:tc>
        <w:tc>
          <w:tcPr>
            <w:tcW w:w="630" w:type="dxa"/>
          </w:tcPr>
          <w:p w14:paraId="6A004534" w14:textId="77777777" w:rsidR="00CA06FE" w:rsidRDefault="00CA06FE" w:rsidP="00CA06FE">
            <w:pPr>
              <w:rPr>
                <w:rFonts w:ascii="Calibri" w:hAnsi="Calibri" w:cs="Calibri"/>
                <w:b/>
                <w:bCs/>
                <w:color w:val="000000"/>
              </w:rPr>
            </w:pPr>
          </w:p>
        </w:tc>
      </w:tr>
      <w:tr w:rsidR="00CA06FE" w14:paraId="1CD37200" w14:textId="77777777" w:rsidTr="00697FCB">
        <w:trPr>
          <w:gridAfter w:val="1"/>
          <w:wAfter w:w="6" w:type="dxa"/>
        </w:trPr>
        <w:tc>
          <w:tcPr>
            <w:tcW w:w="963" w:type="dxa"/>
          </w:tcPr>
          <w:p w14:paraId="7F9B8FEB" w14:textId="3B9FAB09" w:rsidR="00CA06FE" w:rsidRDefault="00CA06FE"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6.7</w:t>
            </w:r>
          </w:p>
        </w:tc>
        <w:tc>
          <w:tcPr>
            <w:tcW w:w="4072" w:type="dxa"/>
            <w:vAlign w:val="center"/>
          </w:tcPr>
          <w:p w14:paraId="0DED3032" w14:textId="7771419F" w:rsidR="00CA06FE" w:rsidRPr="00697FCB" w:rsidRDefault="00CA06FE" w:rsidP="00CA06FE">
            <w:pPr>
              <w:rPr>
                <w:rFonts w:ascii="Calibri" w:hAnsi="Calibri" w:cs="Calibri"/>
                <w:color w:val="000000" w:themeColor="text1"/>
                <w:sz w:val="21"/>
                <w:szCs w:val="21"/>
              </w:rPr>
            </w:pPr>
            <w:r w:rsidRPr="00697FCB">
              <w:rPr>
                <w:rFonts w:ascii="Calibri" w:hAnsi="Calibri" w:cs="Calibri"/>
                <w:sz w:val="21"/>
                <w:szCs w:val="21"/>
              </w:rPr>
              <w:t>Interprets assessment information to monitor progress and identify goals, including IEP goals</w:t>
            </w:r>
          </w:p>
        </w:tc>
        <w:tc>
          <w:tcPr>
            <w:tcW w:w="6163" w:type="dxa"/>
          </w:tcPr>
          <w:p w14:paraId="5F5EB186" w14:textId="77777777" w:rsidR="00CA06FE" w:rsidRDefault="00CA06FE" w:rsidP="00CA06FE">
            <w:pPr>
              <w:rPr>
                <w:rFonts w:ascii="Calibri" w:hAnsi="Calibri" w:cs="Calibri"/>
                <w:b/>
                <w:bCs/>
                <w:color w:val="000000"/>
              </w:rPr>
            </w:pPr>
          </w:p>
        </w:tc>
        <w:tc>
          <w:tcPr>
            <w:tcW w:w="587" w:type="dxa"/>
            <w:gridSpan w:val="2"/>
          </w:tcPr>
          <w:p w14:paraId="4ECD46D5" w14:textId="77777777" w:rsidR="00CA06FE" w:rsidRDefault="00CA06FE" w:rsidP="00CA06FE">
            <w:pPr>
              <w:rPr>
                <w:rFonts w:ascii="Calibri" w:hAnsi="Calibri" w:cs="Calibri"/>
                <w:b/>
                <w:bCs/>
                <w:color w:val="000000"/>
              </w:rPr>
            </w:pPr>
          </w:p>
        </w:tc>
        <w:tc>
          <w:tcPr>
            <w:tcW w:w="630" w:type="dxa"/>
          </w:tcPr>
          <w:p w14:paraId="34233B76" w14:textId="77777777" w:rsidR="00CA06FE" w:rsidRDefault="00CA06FE" w:rsidP="00CA06FE">
            <w:pPr>
              <w:rPr>
                <w:rFonts w:ascii="Calibri" w:hAnsi="Calibri" w:cs="Calibri"/>
                <w:b/>
                <w:bCs/>
                <w:color w:val="000000"/>
              </w:rPr>
            </w:pPr>
          </w:p>
        </w:tc>
        <w:tc>
          <w:tcPr>
            <w:tcW w:w="630" w:type="dxa"/>
          </w:tcPr>
          <w:p w14:paraId="46ACEECA" w14:textId="77777777" w:rsidR="00CA06FE" w:rsidRDefault="00CA06FE" w:rsidP="00CA06FE">
            <w:pPr>
              <w:rPr>
                <w:rFonts w:ascii="Calibri" w:hAnsi="Calibri" w:cs="Calibri"/>
                <w:b/>
                <w:bCs/>
                <w:color w:val="000000"/>
              </w:rPr>
            </w:pPr>
          </w:p>
        </w:tc>
        <w:tc>
          <w:tcPr>
            <w:tcW w:w="630" w:type="dxa"/>
          </w:tcPr>
          <w:p w14:paraId="73519BD0" w14:textId="77777777" w:rsidR="00CA06FE" w:rsidRDefault="00CA06FE" w:rsidP="00CA06FE">
            <w:pPr>
              <w:rPr>
                <w:rFonts w:ascii="Calibri" w:hAnsi="Calibri" w:cs="Calibri"/>
                <w:b/>
                <w:bCs/>
                <w:color w:val="000000"/>
              </w:rPr>
            </w:pPr>
          </w:p>
        </w:tc>
      </w:tr>
    </w:tbl>
    <w:p w14:paraId="2F49585B" w14:textId="2BCF7426" w:rsidR="00C73252" w:rsidRDefault="00C73252"/>
    <w:p w14:paraId="50A7AE85" w14:textId="0516282D" w:rsidR="00CB081E" w:rsidRDefault="00CB081E"/>
    <w:p w14:paraId="715056F1" w14:textId="77777777" w:rsidR="00697FCB" w:rsidRDefault="00697FCB">
      <w:r>
        <w:br w:type="page"/>
      </w:r>
    </w:p>
    <w:tbl>
      <w:tblPr>
        <w:tblStyle w:val="TableGrid"/>
        <w:tblW w:w="13675" w:type="dxa"/>
        <w:tblLook w:val="04A0" w:firstRow="1" w:lastRow="0" w:firstColumn="1" w:lastColumn="0" w:noHBand="0" w:noVBand="1"/>
      </w:tblPr>
      <w:tblGrid>
        <w:gridCol w:w="965"/>
        <w:gridCol w:w="4250"/>
        <w:gridCol w:w="5909"/>
        <w:gridCol w:w="680"/>
        <w:gridCol w:w="615"/>
        <w:gridCol w:w="585"/>
        <w:gridCol w:w="671"/>
      </w:tblGrid>
      <w:tr w:rsidR="005A21DC" w:rsidRPr="004C4AC9" w14:paraId="2288A578" w14:textId="77777777" w:rsidTr="005A21DC">
        <w:tc>
          <w:tcPr>
            <w:tcW w:w="11124" w:type="dxa"/>
            <w:gridSpan w:val="3"/>
            <w:shd w:val="clear" w:color="auto" w:fill="DEEAF6" w:themeFill="accent5" w:themeFillTint="33"/>
          </w:tcPr>
          <w:p w14:paraId="04B0386A" w14:textId="63F962CE" w:rsidR="005A21DC" w:rsidRPr="007F7F1B"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#7 </w:t>
            </w:r>
            <w:r w:rsidRPr="00866442">
              <w:rPr>
                <w:rFonts w:ascii="Calibri" w:hAnsi="Calibri" w:cs="Calibri"/>
                <w:b/>
                <w:bCs/>
                <w:color w:val="000000"/>
                <w:sz w:val="22"/>
                <w:szCs w:val="22"/>
              </w:rPr>
              <w:t>Planning for Instruction</w:t>
            </w:r>
          </w:p>
          <w:p w14:paraId="7770F566" w14:textId="7A40A400" w:rsidR="005A21DC" w:rsidRPr="001E58DD" w:rsidRDefault="005A21DC" w:rsidP="005A21DC">
            <w:pPr>
              <w:rPr>
                <w:rFonts w:ascii="Calibri" w:hAnsi="Calibri" w:cs="Calibri"/>
                <w:b/>
                <w:bCs/>
                <w:color w:val="000000"/>
                <w:sz w:val="22"/>
                <w:szCs w:val="22"/>
              </w:rPr>
            </w:pPr>
            <w:r w:rsidRPr="00866442">
              <w:rPr>
                <w:rFonts w:ascii="Calibri" w:hAnsi="Calibri"/>
                <w:color w:val="000000"/>
                <w:sz w:val="22"/>
                <w:szCs w:val="22"/>
              </w:rPr>
              <w:t>The teacher plans instruction that supports every student in meeting rigorous learning goals by drawing upon knowledge of content areas, cross-disciplinary skills, and pedagogy, as well as knowledge of learners and the community context</w:t>
            </w:r>
            <w:r>
              <w:rPr>
                <w:rFonts w:ascii="Calibri" w:hAnsi="Calibri"/>
                <w:color w:val="000000"/>
                <w:sz w:val="22"/>
                <w:szCs w:val="22"/>
              </w:rPr>
              <w:t>.</w:t>
            </w:r>
          </w:p>
        </w:tc>
        <w:tc>
          <w:tcPr>
            <w:tcW w:w="2551" w:type="dxa"/>
            <w:gridSpan w:val="4"/>
            <w:shd w:val="clear" w:color="auto" w:fill="FFF2CC" w:themeFill="accent4" w:themeFillTint="33"/>
            <w:vAlign w:val="center"/>
          </w:tcPr>
          <w:p w14:paraId="1D7166FC" w14:textId="6BFEBD86"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5A21DC" w:rsidRPr="004C4AC9" w14:paraId="466F71CE" w14:textId="77777777" w:rsidTr="00697FCB">
        <w:trPr>
          <w:cantSplit/>
          <w:trHeight w:val="1250"/>
        </w:trPr>
        <w:tc>
          <w:tcPr>
            <w:tcW w:w="965" w:type="dxa"/>
            <w:shd w:val="clear" w:color="auto" w:fill="E2EFD9" w:themeFill="accent6" w:themeFillTint="33"/>
          </w:tcPr>
          <w:p w14:paraId="6F40B0DA" w14:textId="77777777" w:rsidR="005A21DC" w:rsidRPr="003F0B48" w:rsidRDefault="005A21DC" w:rsidP="005A21DC">
            <w:pPr>
              <w:tabs>
                <w:tab w:val="left" w:pos="4588"/>
                <w:tab w:val="left" w:pos="6133"/>
              </w:tabs>
              <w:rPr>
                <w:rFonts w:ascii="Calibri" w:hAnsi="Calibri" w:cs="Calibri"/>
                <w:color w:val="000000"/>
                <w:sz w:val="20"/>
                <w:szCs w:val="20"/>
              </w:rPr>
            </w:pPr>
            <w:r w:rsidRPr="003F0B48">
              <w:rPr>
                <w:rFonts w:ascii="Calibri" w:hAnsi="Calibri" w:cs="Calibri"/>
                <w:b/>
                <w:bCs/>
                <w:color w:val="000000"/>
                <w:sz w:val="20"/>
                <w:szCs w:val="20"/>
              </w:rPr>
              <w:t>New Number</w:t>
            </w:r>
          </w:p>
        </w:tc>
        <w:tc>
          <w:tcPr>
            <w:tcW w:w="4250" w:type="dxa"/>
            <w:shd w:val="clear" w:color="auto" w:fill="E2EFD9" w:themeFill="accent6" w:themeFillTint="33"/>
          </w:tcPr>
          <w:p w14:paraId="2ACA2CAB" w14:textId="77777777" w:rsidR="005A21DC" w:rsidRPr="003F0B48" w:rsidRDefault="005A21DC" w:rsidP="005A21DC">
            <w:pPr>
              <w:tabs>
                <w:tab w:val="left" w:pos="4588"/>
                <w:tab w:val="left" w:pos="6133"/>
              </w:tabs>
              <w:ind w:right="75"/>
              <w:rPr>
                <w:rFonts w:ascii="Calibri" w:hAnsi="Calibri" w:cs="Calibri"/>
                <w:color w:val="000000"/>
                <w:sz w:val="20"/>
                <w:szCs w:val="20"/>
              </w:rPr>
            </w:pPr>
            <w:r w:rsidRPr="003F0B48">
              <w:rPr>
                <w:rFonts w:ascii="Calibri" w:hAnsi="Calibri" w:cs="Calibri"/>
                <w:b/>
                <w:bCs/>
                <w:color w:val="000000"/>
                <w:sz w:val="20"/>
                <w:szCs w:val="20"/>
              </w:rPr>
              <w:t>Indicator</w:t>
            </w:r>
          </w:p>
        </w:tc>
        <w:tc>
          <w:tcPr>
            <w:tcW w:w="5909" w:type="dxa"/>
            <w:shd w:val="clear" w:color="auto" w:fill="FFF2CC" w:themeFill="accent4" w:themeFillTint="33"/>
            <w:vAlign w:val="center"/>
          </w:tcPr>
          <w:p w14:paraId="327209D7" w14:textId="771772CB" w:rsidR="00697FCB" w:rsidRDefault="005A21DC"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90781D4" w14:textId="2B9B123D" w:rsidR="005A21DC" w:rsidRPr="004C4AC9" w:rsidRDefault="005A21DC"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shd w:val="clear" w:color="auto" w:fill="FFF2CC" w:themeFill="accent4" w:themeFillTint="33"/>
            <w:textDirection w:val="btLr"/>
          </w:tcPr>
          <w:p w14:paraId="100C891F" w14:textId="6F6A800D" w:rsidR="005A21DC" w:rsidRPr="001E58DD" w:rsidRDefault="005A21DC" w:rsidP="005A21DC">
            <w:pPr>
              <w:ind w:left="113" w:right="113"/>
              <w:rPr>
                <w:rFonts w:asciiTheme="minorHAnsi" w:hAnsiTheme="minorHAnsi"/>
                <w:sz w:val="20"/>
                <w:szCs w:val="20"/>
              </w:rPr>
            </w:pPr>
            <w:r w:rsidRPr="005A21DC">
              <w:rPr>
                <w:rFonts w:asciiTheme="minorHAnsi" w:hAnsiTheme="minorHAnsi"/>
                <w:sz w:val="16"/>
                <w:szCs w:val="16"/>
              </w:rPr>
              <w:t>Exemplary</w:t>
            </w:r>
          </w:p>
        </w:tc>
        <w:tc>
          <w:tcPr>
            <w:tcW w:w="615" w:type="dxa"/>
            <w:shd w:val="clear" w:color="auto" w:fill="FFF2CC" w:themeFill="accent4" w:themeFillTint="33"/>
            <w:textDirection w:val="btLr"/>
          </w:tcPr>
          <w:p w14:paraId="4BF51B57" w14:textId="408F37F4"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585" w:type="dxa"/>
            <w:shd w:val="clear" w:color="auto" w:fill="FFF2CC" w:themeFill="accent4" w:themeFillTint="33"/>
            <w:textDirection w:val="btLr"/>
          </w:tcPr>
          <w:p w14:paraId="1526B179" w14:textId="474C0C50"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1" w:type="dxa"/>
            <w:shd w:val="clear" w:color="auto" w:fill="FFF2CC" w:themeFill="accent4" w:themeFillTint="33"/>
            <w:textDirection w:val="btLr"/>
          </w:tcPr>
          <w:p w14:paraId="087332C5" w14:textId="356286E9" w:rsidR="005A21DC" w:rsidRPr="004C4AC9" w:rsidRDefault="005A21DC" w:rsidP="005A21DC">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4D7FA2A5" w14:textId="77777777" w:rsidTr="00697FCB">
        <w:tc>
          <w:tcPr>
            <w:tcW w:w="965" w:type="dxa"/>
          </w:tcPr>
          <w:p w14:paraId="3C6DB531" w14:textId="7A5E3D37"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7.1</w:t>
            </w:r>
          </w:p>
        </w:tc>
        <w:tc>
          <w:tcPr>
            <w:tcW w:w="4250" w:type="dxa"/>
            <w:vAlign w:val="center"/>
          </w:tcPr>
          <w:p w14:paraId="6B857AC2" w14:textId="0C5F7366" w:rsidR="005A21DC" w:rsidRPr="00697FCB" w:rsidRDefault="005A21DC" w:rsidP="005A21DC">
            <w:pPr>
              <w:rPr>
                <w:rFonts w:ascii="Calibri" w:hAnsi="Calibri" w:cs="Calibri"/>
                <w:b/>
                <w:bCs/>
                <w:color w:val="000000" w:themeColor="text1"/>
                <w:sz w:val="21"/>
                <w:szCs w:val="21"/>
              </w:rPr>
            </w:pPr>
            <w:r w:rsidRPr="00697FCB">
              <w:rPr>
                <w:rFonts w:ascii="Calibri" w:hAnsi="Calibri" w:cs="Calibri"/>
                <w:sz w:val="21"/>
                <w:szCs w:val="21"/>
              </w:rPr>
              <w:t>Plans instruction based on multiple forms of assessment information</w:t>
            </w:r>
          </w:p>
        </w:tc>
        <w:tc>
          <w:tcPr>
            <w:tcW w:w="5909" w:type="dxa"/>
          </w:tcPr>
          <w:p w14:paraId="7AC3535E" w14:textId="77777777" w:rsidR="005A21DC" w:rsidRDefault="005A21DC" w:rsidP="005A21DC">
            <w:pPr>
              <w:rPr>
                <w:rFonts w:ascii="Calibri" w:hAnsi="Calibri" w:cs="Calibri"/>
                <w:b/>
                <w:bCs/>
                <w:color w:val="000000"/>
              </w:rPr>
            </w:pPr>
          </w:p>
        </w:tc>
        <w:tc>
          <w:tcPr>
            <w:tcW w:w="680" w:type="dxa"/>
          </w:tcPr>
          <w:p w14:paraId="326236C2" w14:textId="77777777" w:rsidR="005A21DC" w:rsidRDefault="005A21DC" w:rsidP="005A21DC">
            <w:pPr>
              <w:rPr>
                <w:rFonts w:ascii="Calibri" w:hAnsi="Calibri" w:cs="Calibri"/>
                <w:b/>
                <w:bCs/>
                <w:color w:val="000000"/>
              </w:rPr>
            </w:pPr>
          </w:p>
        </w:tc>
        <w:tc>
          <w:tcPr>
            <w:tcW w:w="615" w:type="dxa"/>
          </w:tcPr>
          <w:p w14:paraId="7CDB82D2" w14:textId="77777777" w:rsidR="005A21DC" w:rsidRDefault="005A21DC" w:rsidP="005A21DC">
            <w:pPr>
              <w:rPr>
                <w:rFonts w:ascii="Calibri" w:hAnsi="Calibri" w:cs="Calibri"/>
                <w:b/>
                <w:bCs/>
                <w:color w:val="000000"/>
              </w:rPr>
            </w:pPr>
          </w:p>
        </w:tc>
        <w:tc>
          <w:tcPr>
            <w:tcW w:w="585" w:type="dxa"/>
          </w:tcPr>
          <w:p w14:paraId="0C36A409" w14:textId="77777777" w:rsidR="005A21DC" w:rsidRDefault="005A21DC" w:rsidP="005A21DC">
            <w:pPr>
              <w:rPr>
                <w:rFonts w:ascii="Calibri" w:hAnsi="Calibri" w:cs="Calibri"/>
                <w:b/>
                <w:bCs/>
                <w:color w:val="000000"/>
              </w:rPr>
            </w:pPr>
          </w:p>
        </w:tc>
        <w:tc>
          <w:tcPr>
            <w:tcW w:w="671" w:type="dxa"/>
          </w:tcPr>
          <w:p w14:paraId="273F968F" w14:textId="77777777" w:rsidR="005A21DC" w:rsidRDefault="005A21DC" w:rsidP="005A21DC">
            <w:pPr>
              <w:rPr>
                <w:rFonts w:ascii="Calibri" w:hAnsi="Calibri" w:cs="Calibri"/>
                <w:b/>
                <w:bCs/>
                <w:color w:val="000000"/>
              </w:rPr>
            </w:pPr>
          </w:p>
        </w:tc>
      </w:tr>
      <w:tr w:rsidR="005A21DC" w14:paraId="604F625F" w14:textId="77777777" w:rsidTr="00697FCB">
        <w:tc>
          <w:tcPr>
            <w:tcW w:w="965" w:type="dxa"/>
          </w:tcPr>
          <w:p w14:paraId="348F84B6" w14:textId="19D66FB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7.2</w:t>
            </w:r>
          </w:p>
        </w:tc>
        <w:tc>
          <w:tcPr>
            <w:tcW w:w="4250" w:type="dxa"/>
            <w:vAlign w:val="center"/>
          </w:tcPr>
          <w:p w14:paraId="1EE0F973" w14:textId="5287DC59" w:rsidR="005A21DC" w:rsidRPr="00697FCB" w:rsidRDefault="005A21DC" w:rsidP="005A21DC">
            <w:pPr>
              <w:tabs>
                <w:tab w:val="left" w:pos="4588"/>
                <w:tab w:val="left" w:pos="6133"/>
              </w:tabs>
              <w:rPr>
                <w:rFonts w:ascii="Calibri" w:hAnsi="Calibri" w:cs="Calibri"/>
                <w:color w:val="000000" w:themeColor="text1"/>
                <w:sz w:val="21"/>
                <w:szCs w:val="21"/>
              </w:rPr>
            </w:pPr>
            <w:r w:rsidRPr="00697FCB">
              <w:rPr>
                <w:rFonts w:ascii="Calibri" w:hAnsi="Calibri" w:cs="Calibri"/>
                <w:sz w:val="21"/>
                <w:szCs w:val="21"/>
              </w:rPr>
              <w:t>Writes learning objectives that are clear, specific, measurable, and aligned to common core standards; for SPED, also aligns learning objectives with IEP goals</w:t>
            </w:r>
          </w:p>
        </w:tc>
        <w:tc>
          <w:tcPr>
            <w:tcW w:w="5909" w:type="dxa"/>
          </w:tcPr>
          <w:p w14:paraId="37CE7E8E" w14:textId="77777777" w:rsidR="005A21DC" w:rsidRDefault="005A21DC" w:rsidP="005A21DC">
            <w:pPr>
              <w:rPr>
                <w:rFonts w:ascii="Calibri" w:hAnsi="Calibri" w:cs="Calibri"/>
                <w:b/>
                <w:bCs/>
                <w:color w:val="000000"/>
              </w:rPr>
            </w:pPr>
          </w:p>
          <w:p w14:paraId="07D9E166" w14:textId="77777777" w:rsidR="005A21DC" w:rsidRDefault="005A21DC" w:rsidP="005A21DC">
            <w:pPr>
              <w:rPr>
                <w:rFonts w:ascii="Calibri" w:hAnsi="Calibri" w:cs="Calibri"/>
                <w:b/>
                <w:bCs/>
                <w:color w:val="000000"/>
              </w:rPr>
            </w:pPr>
          </w:p>
        </w:tc>
        <w:tc>
          <w:tcPr>
            <w:tcW w:w="680" w:type="dxa"/>
          </w:tcPr>
          <w:p w14:paraId="4CA8ACB8" w14:textId="77777777" w:rsidR="005A21DC" w:rsidRDefault="005A21DC" w:rsidP="005A21DC">
            <w:pPr>
              <w:rPr>
                <w:rFonts w:ascii="Calibri" w:hAnsi="Calibri" w:cs="Calibri"/>
                <w:b/>
                <w:bCs/>
                <w:color w:val="000000"/>
              </w:rPr>
            </w:pPr>
          </w:p>
        </w:tc>
        <w:tc>
          <w:tcPr>
            <w:tcW w:w="615" w:type="dxa"/>
          </w:tcPr>
          <w:p w14:paraId="7DF6DE30" w14:textId="77777777" w:rsidR="005A21DC" w:rsidRDefault="005A21DC" w:rsidP="005A21DC">
            <w:pPr>
              <w:rPr>
                <w:rFonts w:ascii="Calibri" w:hAnsi="Calibri" w:cs="Calibri"/>
                <w:b/>
                <w:bCs/>
                <w:color w:val="000000"/>
              </w:rPr>
            </w:pPr>
          </w:p>
        </w:tc>
        <w:tc>
          <w:tcPr>
            <w:tcW w:w="585" w:type="dxa"/>
          </w:tcPr>
          <w:p w14:paraId="02B6E55B" w14:textId="77777777" w:rsidR="005A21DC" w:rsidRDefault="005A21DC" w:rsidP="005A21DC">
            <w:pPr>
              <w:rPr>
                <w:rFonts w:ascii="Calibri" w:hAnsi="Calibri" w:cs="Calibri"/>
                <w:b/>
                <w:bCs/>
                <w:color w:val="000000"/>
              </w:rPr>
            </w:pPr>
          </w:p>
        </w:tc>
        <w:tc>
          <w:tcPr>
            <w:tcW w:w="671" w:type="dxa"/>
          </w:tcPr>
          <w:p w14:paraId="3D8988BC" w14:textId="77777777" w:rsidR="005A21DC" w:rsidRDefault="005A21DC" w:rsidP="005A21DC">
            <w:pPr>
              <w:rPr>
                <w:rFonts w:ascii="Calibri" w:hAnsi="Calibri" w:cs="Calibri"/>
                <w:b/>
                <w:bCs/>
                <w:color w:val="000000"/>
              </w:rPr>
            </w:pPr>
          </w:p>
        </w:tc>
      </w:tr>
      <w:tr w:rsidR="005A21DC" w14:paraId="38A81110" w14:textId="77777777" w:rsidTr="00697FCB">
        <w:tc>
          <w:tcPr>
            <w:tcW w:w="965" w:type="dxa"/>
          </w:tcPr>
          <w:p w14:paraId="607DD1B1" w14:textId="18C54802"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7.3</w:t>
            </w:r>
          </w:p>
        </w:tc>
        <w:tc>
          <w:tcPr>
            <w:tcW w:w="4250" w:type="dxa"/>
            <w:vAlign w:val="center"/>
          </w:tcPr>
          <w:p w14:paraId="694286E1" w14:textId="63682AD3" w:rsidR="005A21DC" w:rsidRPr="00697FCB" w:rsidRDefault="005A21DC" w:rsidP="005A21DC">
            <w:pPr>
              <w:rPr>
                <w:rFonts w:ascii="Calibri" w:hAnsi="Calibri" w:cs="Calibri"/>
                <w:color w:val="000000"/>
                <w:sz w:val="21"/>
                <w:szCs w:val="21"/>
              </w:rPr>
            </w:pPr>
            <w:r w:rsidRPr="00697FCB">
              <w:rPr>
                <w:rFonts w:ascii="Calibri" w:hAnsi="Calibri" w:cs="Calibri"/>
                <w:sz w:val="21"/>
                <w:szCs w:val="21"/>
              </w:rPr>
              <w:t>Prepares lesson/activity plans that are complete, correct, appropriate, and evidence-based</w:t>
            </w:r>
          </w:p>
        </w:tc>
        <w:tc>
          <w:tcPr>
            <w:tcW w:w="5909" w:type="dxa"/>
          </w:tcPr>
          <w:p w14:paraId="383D6797" w14:textId="77777777" w:rsidR="005A21DC" w:rsidRDefault="005A21DC" w:rsidP="005A21DC">
            <w:pPr>
              <w:rPr>
                <w:rFonts w:ascii="Calibri" w:hAnsi="Calibri" w:cs="Calibri"/>
                <w:b/>
                <w:bCs/>
                <w:color w:val="000000"/>
              </w:rPr>
            </w:pPr>
          </w:p>
        </w:tc>
        <w:tc>
          <w:tcPr>
            <w:tcW w:w="680" w:type="dxa"/>
          </w:tcPr>
          <w:p w14:paraId="26BBDD61" w14:textId="77777777" w:rsidR="005A21DC" w:rsidRDefault="005A21DC" w:rsidP="005A21DC">
            <w:pPr>
              <w:rPr>
                <w:rFonts w:ascii="Calibri" w:hAnsi="Calibri" w:cs="Calibri"/>
                <w:b/>
                <w:bCs/>
                <w:color w:val="000000"/>
              </w:rPr>
            </w:pPr>
          </w:p>
        </w:tc>
        <w:tc>
          <w:tcPr>
            <w:tcW w:w="615" w:type="dxa"/>
          </w:tcPr>
          <w:p w14:paraId="10289DB2" w14:textId="77777777" w:rsidR="005A21DC" w:rsidRDefault="005A21DC" w:rsidP="005A21DC">
            <w:pPr>
              <w:rPr>
                <w:rFonts w:ascii="Calibri" w:hAnsi="Calibri" w:cs="Calibri"/>
                <w:b/>
                <w:bCs/>
                <w:color w:val="000000"/>
              </w:rPr>
            </w:pPr>
          </w:p>
        </w:tc>
        <w:tc>
          <w:tcPr>
            <w:tcW w:w="585" w:type="dxa"/>
          </w:tcPr>
          <w:p w14:paraId="013665C6" w14:textId="77777777" w:rsidR="005A21DC" w:rsidRDefault="005A21DC" w:rsidP="005A21DC">
            <w:pPr>
              <w:rPr>
                <w:rFonts w:ascii="Calibri" w:hAnsi="Calibri" w:cs="Calibri"/>
                <w:b/>
                <w:bCs/>
                <w:color w:val="000000"/>
              </w:rPr>
            </w:pPr>
          </w:p>
        </w:tc>
        <w:tc>
          <w:tcPr>
            <w:tcW w:w="671" w:type="dxa"/>
          </w:tcPr>
          <w:p w14:paraId="1EEB0192" w14:textId="77777777" w:rsidR="005A21DC" w:rsidRDefault="005A21DC" w:rsidP="005A21DC">
            <w:pPr>
              <w:rPr>
                <w:rFonts w:ascii="Calibri" w:hAnsi="Calibri" w:cs="Calibri"/>
                <w:b/>
                <w:bCs/>
                <w:color w:val="000000"/>
              </w:rPr>
            </w:pPr>
          </w:p>
        </w:tc>
      </w:tr>
      <w:tr w:rsidR="005A21DC" w14:paraId="3FEBA0FB" w14:textId="77777777" w:rsidTr="00697FCB">
        <w:tc>
          <w:tcPr>
            <w:tcW w:w="965" w:type="dxa"/>
          </w:tcPr>
          <w:p w14:paraId="22A35BAF" w14:textId="2E3FC00A"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7.4</w:t>
            </w:r>
          </w:p>
        </w:tc>
        <w:tc>
          <w:tcPr>
            <w:tcW w:w="4250" w:type="dxa"/>
            <w:vAlign w:val="center"/>
          </w:tcPr>
          <w:p w14:paraId="71A9E6B1" w14:textId="15567BBA" w:rsidR="005A21DC" w:rsidRPr="00697FCB" w:rsidRDefault="005A21DC" w:rsidP="005A21DC">
            <w:pPr>
              <w:rPr>
                <w:rFonts w:ascii="Calibri" w:hAnsi="Calibri" w:cs="Calibri"/>
                <w:b/>
                <w:bCs/>
                <w:color w:val="000000"/>
                <w:sz w:val="21"/>
                <w:szCs w:val="21"/>
              </w:rPr>
            </w:pPr>
            <w:r w:rsidRPr="00697FCB">
              <w:rPr>
                <w:rFonts w:ascii="Calibri" w:hAnsi="Calibri" w:cs="Calibri"/>
                <w:sz w:val="21"/>
                <w:szCs w:val="21"/>
              </w:rPr>
              <w:t>Planning includes accommodations and modifications to instruction, curriculum, management</w:t>
            </w:r>
            <w:r w:rsidR="00B457A0">
              <w:rPr>
                <w:rFonts w:ascii="Calibri" w:hAnsi="Calibri" w:cs="Calibri"/>
                <w:sz w:val="21"/>
                <w:szCs w:val="21"/>
              </w:rPr>
              <w:t>,</w:t>
            </w:r>
            <w:r w:rsidRPr="00697FCB">
              <w:rPr>
                <w:rFonts w:ascii="Calibri" w:hAnsi="Calibri" w:cs="Calibri"/>
                <w:sz w:val="21"/>
                <w:szCs w:val="21"/>
              </w:rPr>
              <w:t xml:space="preserve"> and assessment based on individual student strengths and needs</w:t>
            </w:r>
          </w:p>
        </w:tc>
        <w:tc>
          <w:tcPr>
            <w:tcW w:w="5909" w:type="dxa"/>
          </w:tcPr>
          <w:p w14:paraId="1E0411F5" w14:textId="77777777" w:rsidR="005A21DC" w:rsidRDefault="005A21DC" w:rsidP="005A21DC">
            <w:pPr>
              <w:rPr>
                <w:rFonts w:ascii="Calibri" w:hAnsi="Calibri" w:cs="Calibri"/>
                <w:b/>
                <w:bCs/>
                <w:color w:val="000000"/>
              </w:rPr>
            </w:pPr>
          </w:p>
        </w:tc>
        <w:tc>
          <w:tcPr>
            <w:tcW w:w="680" w:type="dxa"/>
          </w:tcPr>
          <w:p w14:paraId="1D31AF02" w14:textId="77777777" w:rsidR="005A21DC" w:rsidRDefault="005A21DC" w:rsidP="005A21DC">
            <w:pPr>
              <w:rPr>
                <w:rFonts w:ascii="Calibri" w:hAnsi="Calibri" w:cs="Calibri"/>
                <w:b/>
                <w:bCs/>
                <w:color w:val="000000"/>
              </w:rPr>
            </w:pPr>
          </w:p>
        </w:tc>
        <w:tc>
          <w:tcPr>
            <w:tcW w:w="615" w:type="dxa"/>
          </w:tcPr>
          <w:p w14:paraId="1613B2C0" w14:textId="77777777" w:rsidR="005A21DC" w:rsidRDefault="005A21DC" w:rsidP="005A21DC">
            <w:pPr>
              <w:rPr>
                <w:rFonts w:ascii="Calibri" w:hAnsi="Calibri" w:cs="Calibri"/>
                <w:b/>
                <w:bCs/>
                <w:color w:val="000000"/>
              </w:rPr>
            </w:pPr>
          </w:p>
        </w:tc>
        <w:tc>
          <w:tcPr>
            <w:tcW w:w="585" w:type="dxa"/>
          </w:tcPr>
          <w:p w14:paraId="0CBD2D1F" w14:textId="77777777" w:rsidR="005A21DC" w:rsidRDefault="005A21DC" w:rsidP="005A21DC">
            <w:pPr>
              <w:rPr>
                <w:rFonts w:ascii="Calibri" w:hAnsi="Calibri" w:cs="Calibri"/>
                <w:b/>
                <w:bCs/>
                <w:color w:val="000000"/>
              </w:rPr>
            </w:pPr>
          </w:p>
        </w:tc>
        <w:tc>
          <w:tcPr>
            <w:tcW w:w="671" w:type="dxa"/>
          </w:tcPr>
          <w:p w14:paraId="5078A8AC" w14:textId="77777777" w:rsidR="005A21DC" w:rsidRDefault="005A21DC" w:rsidP="005A21DC">
            <w:pPr>
              <w:rPr>
                <w:rFonts w:ascii="Calibri" w:hAnsi="Calibri" w:cs="Calibri"/>
                <w:b/>
                <w:bCs/>
                <w:color w:val="000000"/>
              </w:rPr>
            </w:pPr>
          </w:p>
        </w:tc>
      </w:tr>
    </w:tbl>
    <w:p w14:paraId="1FFAC9FC" w14:textId="0E7AA95A" w:rsidR="00C73252" w:rsidRDefault="00C73252"/>
    <w:p w14:paraId="42D25F2D" w14:textId="0405C184" w:rsidR="00CB081E" w:rsidRDefault="00CB081E"/>
    <w:p w14:paraId="38AFC38D" w14:textId="77777777" w:rsidR="00697FCB" w:rsidRDefault="00697FCB">
      <w:r>
        <w:br w:type="page"/>
      </w:r>
    </w:p>
    <w:tbl>
      <w:tblPr>
        <w:tblStyle w:val="TableGrid"/>
        <w:tblW w:w="13405" w:type="dxa"/>
        <w:tblLook w:val="04A0" w:firstRow="1" w:lastRow="0" w:firstColumn="1" w:lastColumn="0" w:noHBand="0" w:noVBand="1"/>
      </w:tblPr>
      <w:tblGrid>
        <w:gridCol w:w="962"/>
        <w:gridCol w:w="3803"/>
        <w:gridCol w:w="5963"/>
        <w:gridCol w:w="669"/>
        <w:gridCol w:w="669"/>
        <w:gridCol w:w="669"/>
        <w:gridCol w:w="670"/>
      </w:tblGrid>
      <w:tr w:rsidR="005A21DC" w:rsidRPr="004C4AC9" w14:paraId="40EE97A4" w14:textId="77777777" w:rsidTr="005A21DC">
        <w:tc>
          <w:tcPr>
            <w:tcW w:w="10728" w:type="dxa"/>
            <w:gridSpan w:val="3"/>
            <w:shd w:val="clear" w:color="auto" w:fill="DEEAF6" w:themeFill="accent5" w:themeFillTint="33"/>
          </w:tcPr>
          <w:p w14:paraId="5756396D" w14:textId="32246126" w:rsidR="005A21DC" w:rsidRPr="00A632F9"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#8 </w:t>
            </w:r>
            <w:r w:rsidRPr="00054CD3">
              <w:rPr>
                <w:rFonts w:ascii="Calibri" w:hAnsi="Calibri" w:cs="Calibri"/>
                <w:b/>
                <w:bCs/>
                <w:color w:val="000000"/>
                <w:sz w:val="22"/>
                <w:szCs w:val="22"/>
              </w:rPr>
              <w:t>Instructional Strategies</w:t>
            </w:r>
          </w:p>
          <w:p w14:paraId="07DDAE6C" w14:textId="32EFC2CD" w:rsidR="005A21DC" w:rsidRPr="001E58DD" w:rsidRDefault="005A21DC" w:rsidP="005A21DC">
            <w:pPr>
              <w:rPr>
                <w:rFonts w:ascii="Calibri" w:hAnsi="Calibri" w:cs="Calibri"/>
                <w:b/>
                <w:bCs/>
                <w:color w:val="000000"/>
                <w:sz w:val="22"/>
                <w:szCs w:val="22"/>
              </w:rPr>
            </w:pPr>
            <w:r w:rsidRPr="00054CD3">
              <w:rPr>
                <w:rFonts w:ascii="Calibri" w:hAnsi="Calibri"/>
                <w:color w:val="000000"/>
                <w:sz w:val="22"/>
                <w:szCs w:val="22"/>
              </w:rPr>
              <w:t>The teacher understands and uses a variety of instructional strategies to encourage learners to develop deep understanding of content areas and their connections, and to build skills to apply knowledge in meaningful ways.</w:t>
            </w:r>
          </w:p>
        </w:tc>
        <w:tc>
          <w:tcPr>
            <w:tcW w:w="2677" w:type="dxa"/>
            <w:gridSpan w:val="4"/>
            <w:shd w:val="clear" w:color="auto" w:fill="FFF2CC" w:themeFill="accent4" w:themeFillTint="33"/>
            <w:vAlign w:val="center"/>
          </w:tcPr>
          <w:p w14:paraId="6476E9A7" w14:textId="6B67D151"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012D9B8D" w14:textId="77777777" w:rsidTr="00697FCB">
        <w:trPr>
          <w:cantSplit/>
          <w:trHeight w:val="1250"/>
        </w:trPr>
        <w:tc>
          <w:tcPr>
            <w:tcW w:w="4765" w:type="dxa"/>
            <w:gridSpan w:val="2"/>
            <w:shd w:val="clear" w:color="auto" w:fill="E2EFD9" w:themeFill="accent6" w:themeFillTint="33"/>
            <w:vAlign w:val="center"/>
          </w:tcPr>
          <w:p w14:paraId="336D3836" w14:textId="77777777" w:rsidR="00697FCB" w:rsidRPr="003F0B48" w:rsidRDefault="00697FCB" w:rsidP="00697FCB">
            <w:pPr>
              <w:tabs>
                <w:tab w:val="left" w:pos="4588"/>
                <w:tab w:val="left" w:pos="6133"/>
              </w:tabs>
              <w:jc w:val="center"/>
              <w:rPr>
                <w:rFonts w:ascii="Calibri" w:hAnsi="Calibri" w:cs="Calibri"/>
                <w:color w:val="000000"/>
                <w:sz w:val="20"/>
                <w:szCs w:val="20"/>
              </w:rPr>
            </w:pPr>
            <w:r w:rsidRPr="003F0B48">
              <w:rPr>
                <w:rFonts w:ascii="Calibri" w:hAnsi="Calibri" w:cs="Calibri"/>
                <w:b/>
                <w:bCs/>
                <w:color w:val="000000"/>
                <w:sz w:val="20"/>
                <w:szCs w:val="20"/>
              </w:rPr>
              <w:t>Indicator</w:t>
            </w:r>
          </w:p>
        </w:tc>
        <w:tc>
          <w:tcPr>
            <w:tcW w:w="5963" w:type="dxa"/>
            <w:shd w:val="clear" w:color="auto" w:fill="FFF2CC" w:themeFill="accent4" w:themeFillTint="33"/>
            <w:vAlign w:val="center"/>
          </w:tcPr>
          <w:p w14:paraId="046FEE96" w14:textId="612DC808"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554045B7" w14:textId="345FB785"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69" w:type="dxa"/>
            <w:shd w:val="clear" w:color="auto" w:fill="FFF2CC" w:themeFill="accent4" w:themeFillTint="33"/>
            <w:textDirection w:val="btLr"/>
            <w:vAlign w:val="center"/>
          </w:tcPr>
          <w:p w14:paraId="1DBF5753" w14:textId="29701047"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69" w:type="dxa"/>
            <w:shd w:val="clear" w:color="auto" w:fill="FFF2CC" w:themeFill="accent4" w:themeFillTint="33"/>
            <w:textDirection w:val="btLr"/>
            <w:vAlign w:val="center"/>
          </w:tcPr>
          <w:p w14:paraId="5085C419" w14:textId="212B128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69" w:type="dxa"/>
            <w:shd w:val="clear" w:color="auto" w:fill="FFF2CC" w:themeFill="accent4" w:themeFillTint="33"/>
            <w:textDirection w:val="btLr"/>
            <w:vAlign w:val="center"/>
          </w:tcPr>
          <w:p w14:paraId="36C0CEB8" w14:textId="7E386C0E"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0" w:type="dxa"/>
            <w:shd w:val="clear" w:color="auto" w:fill="FFF2CC" w:themeFill="accent4" w:themeFillTint="33"/>
            <w:textDirection w:val="btLr"/>
            <w:vAlign w:val="center"/>
          </w:tcPr>
          <w:p w14:paraId="1DC7484E" w14:textId="038F26D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6DDBBA1E" w14:textId="77777777" w:rsidTr="00697FCB">
        <w:tc>
          <w:tcPr>
            <w:tcW w:w="962" w:type="dxa"/>
          </w:tcPr>
          <w:p w14:paraId="4C056FAC" w14:textId="12067F3E"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8.1</w:t>
            </w:r>
          </w:p>
        </w:tc>
        <w:tc>
          <w:tcPr>
            <w:tcW w:w="3803" w:type="dxa"/>
            <w:vAlign w:val="center"/>
          </w:tcPr>
          <w:p w14:paraId="3A9C6BDB" w14:textId="6B9797C7"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Uses effective openings for lessons and activities</w:t>
            </w:r>
          </w:p>
        </w:tc>
        <w:tc>
          <w:tcPr>
            <w:tcW w:w="5963" w:type="dxa"/>
          </w:tcPr>
          <w:p w14:paraId="1DE2878E" w14:textId="77777777" w:rsidR="005A21DC" w:rsidRDefault="005A21DC" w:rsidP="005A21DC">
            <w:pPr>
              <w:rPr>
                <w:rFonts w:ascii="Calibri" w:hAnsi="Calibri" w:cs="Calibri"/>
                <w:b/>
                <w:bCs/>
                <w:color w:val="000000"/>
              </w:rPr>
            </w:pPr>
          </w:p>
          <w:p w14:paraId="167701A5" w14:textId="77777777" w:rsidR="005A21DC" w:rsidRDefault="005A21DC" w:rsidP="005A21DC">
            <w:pPr>
              <w:rPr>
                <w:rFonts w:ascii="Calibri" w:hAnsi="Calibri" w:cs="Calibri"/>
                <w:b/>
                <w:bCs/>
                <w:color w:val="000000"/>
              </w:rPr>
            </w:pPr>
          </w:p>
        </w:tc>
        <w:tc>
          <w:tcPr>
            <w:tcW w:w="669" w:type="dxa"/>
          </w:tcPr>
          <w:p w14:paraId="6E86CD1D" w14:textId="77777777" w:rsidR="005A21DC" w:rsidRDefault="005A21DC" w:rsidP="005A21DC">
            <w:pPr>
              <w:rPr>
                <w:rFonts w:ascii="Calibri" w:hAnsi="Calibri" w:cs="Calibri"/>
                <w:b/>
                <w:bCs/>
                <w:color w:val="000000"/>
              </w:rPr>
            </w:pPr>
          </w:p>
        </w:tc>
        <w:tc>
          <w:tcPr>
            <w:tcW w:w="669" w:type="dxa"/>
          </w:tcPr>
          <w:p w14:paraId="4477B7E3" w14:textId="77777777" w:rsidR="005A21DC" w:rsidRDefault="005A21DC" w:rsidP="005A21DC">
            <w:pPr>
              <w:rPr>
                <w:rFonts w:ascii="Calibri" w:hAnsi="Calibri" w:cs="Calibri"/>
                <w:b/>
                <w:bCs/>
                <w:color w:val="000000"/>
              </w:rPr>
            </w:pPr>
          </w:p>
        </w:tc>
        <w:tc>
          <w:tcPr>
            <w:tcW w:w="669" w:type="dxa"/>
          </w:tcPr>
          <w:p w14:paraId="3FD65E1A" w14:textId="77777777" w:rsidR="005A21DC" w:rsidRDefault="005A21DC" w:rsidP="005A21DC">
            <w:pPr>
              <w:rPr>
                <w:rFonts w:ascii="Calibri" w:hAnsi="Calibri" w:cs="Calibri"/>
                <w:b/>
                <w:bCs/>
                <w:color w:val="000000"/>
              </w:rPr>
            </w:pPr>
          </w:p>
        </w:tc>
        <w:tc>
          <w:tcPr>
            <w:tcW w:w="670" w:type="dxa"/>
          </w:tcPr>
          <w:p w14:paraId="1DE4CEBC" w14:textId="77777777" w:rsidR="005A21DC" w:rsidRDefault="005A21DC" w:rsidP="005A21DC">
            <w:pPr>
              <w:rPr>
                <w:rFonts w:ascii="Calibri" w:hAnsi="Calibri" w:cs="Calibri"/>
                <w:b/>
                <w:bCs/>
                <w:color w:val="000000"/>
              </w:rPr>
            </w:pPr>
          </w:p>
        </w:tc>
      </w:tr>
      <w:tr w:rsidR="005A21DC" w14:paraId="3BEE8E47" w14:textId="77777777" w:rsidTr="00697FCB">
        <w:tc>
          <w:tcPr>
            <w:tcW w:w="962" w:type="dxa"/>
          </w:tcPr>
          <w:p w14:paraId="1C9F79AA" w14:textId="623554A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8.2</w:t>
            </w:r>
          </w:p>
        </w:tc>
        <w:tc>
          <w:tcPr>
            <w:tcW w:w="3803" w:type="dxa"/>
            <w:vAlign w:val="center"/>
          </w:tcPr>
          <w:p w14:paraId="20FED485" w14:textId="32FCE7C1"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Includes effective demonstrations and modeling to enhance student understanding</w:t>
            </w:r>
          </w:p>
        </w:tc>
        <w:tc>
          <w:tcPr>
            <w:tcW w:w="5963" w:type="dxa"/>
          </w:tcPr>
          <w:p w14:paraId="6B2BBC45" w14:textId="77777777" w:rsidR="005A21DC" w:rsidRDefault="005A21DC" w:rsidP="005A21DC">
            <w:pPr>
              <w:rPr>
                <w:rFonts w:ascii="Calibri" w:hAnsi="Calibri" w:cs="Calibri"/>
                <w:b/>
                <w:bCs/>
                <w:color w:val="000000"/>
              </w:rPr>
            </w:pPr>
          </w:p>
        </w:tc>
        <w:tc>
          <w:tcPr>
            <w:tcW w:w="669" w:type="dxa"/>
          </w:tcPr>
          <w:p w14:paraId="07E287A0" w14:textId="77777777" w:rsidR="005A21DC" w:rsidRDefault="005A21DC" w:rsidP="005A21DC">
            <w:pPr>
              <w:rPr>
                <w:rFonts w:ascii="Calibri" w:hAnsi="Calibri" w:cs="Calibri"/>
                <w:b/>
                <w:bCs/>
                <w:color w:val="000000"/>
              </w:rPr>
            </w:pPr>
          </w:p>
        </w:tc>
        <w:tc>
          <w:tcPr>
            <w:tcW w:w="669" w:type="dxa"/>
          </w:tcPr>
          <w:p w14:paraId="1879AF9D" w14:textId="77777777" w:rsidR="005A21DC" w:rsidRDefault="005A21DC" w:rsidP="005A21DC">
            <w:pPr>
              <w:rPr>
                <w:rFonts w:ascii="Calibri" w:hAnsi="Calibri" w:cs="Calibri"/>
                <w:b/>
                <w:bCs/>
                <w:color w:val="000000"/>
              </w:rPr>
            </w:pPr>
          </w:p>
        </w:tc>
        <w:tc>
          <w:tcPr>
            <w:tcW w:w="669" w:type="dxa"/>
          </w:tcPr>
          <w:p w14:paraId="0F52CD24" w14:textId="77777777" w:rsidR="005A21DC" w:rsidRDefault="005A21DC" w:rsidP="005A21DC">
            <w:pPr>
              <w:rPr>
                <w:rFonts w:ascii="Calibri" w:hAnsi="Calibri" w:cs="Calibri"/>
                <w:b/>
                <w:bCs/>
                <w:color w:val="000000"/>
              </w:rPr>
            </w:pPr>
          </w:p>
        </w:tc>
        <w:tc>
          <w:tcPr>
            <w:tcW w:w="670" w:type="dxa"/>
          </w:tcPr>
          <w:p w14:paraId="76948CE8" w14:textId="77777777" w:rsidR="005A21DC" w:rsidRDefault="005A21DC" w:rsidP="005A21DC">
            <w:pPr>
              <w:rPr>
                <w:rFonts w:ascii="Calibri" w:hAnsi="Calibri" w:cs="Calibri"/>
                <w:b/>
                <w:bCs/>
                <w:color w:val="000000"/>
              </w:rPr>
            </w:pPr>
          </w:p>
        </w:tc>
      </w:tr>
      <w:tr w:rsidR="005A21DC" w14:paraId="019040A1" w14:textId="77777777" w:rsidTr="00697FCB">
        <w:tc>
          <w:tcPr>
            <w:tcW w:w="962" w:type="dxa"/>
          </w:tcPr>
          <w:p w14:paraId="522A0D7A" w14:textId="4103BCFE"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8.3</w:t>
            </w:r>
          </w:p>
        </w:tc>
        <w:tc>
          <w:tcPr>
            <w:tcW w:w="3803" w:type="dxa"/>
            <w:vAlign w:val="center"/>
          </w:tcPr>
          <w:p w14:paraId="5A0237EA" w14:textId="47762088"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Embeds multiple active participation strategies in each lesson</w:t>
            </w:r>
          </w:p>
        </w:tc>
        <w:tc>
          <w:tcPr>
            <w:tcW w:w="5963" w:type="dxa"/>
          </w:tcPr>
          <w:p w14:paraId="2227E879" w14:textId="77777777" w:rsidR="005A21DC" w:rsidRDefault="005A21DC" w:rsidP="005A21DC">
            <w:pPr>
              <w:rPr>
                <w:rFonts w:ascii="Calibri" w:hAnsi="Calibri" w:cs="Calibri"/>
                <w:b/>
                <w:bCs/>
                <w:color w:val="000000"/>
              </w:rPr>
            </w:pPr>
          </w:p>
        </w:tc>
        <w:tc>
          <w:tcPr>
            <w:tcW w:w="669" w:type="dxa"/>
          </w:tcPr>
          <w:p w14:paraId="700E22FA" w14:textId="77777777" w:rsidR="005A21DC" w:rsidRDefault="005A21DC" w:rsidP="005A21DC">
            <w:pPr>
              <w:rPr>
                <w:rFonts w:ascii="Calibri" w:hAnsi="Calibri" w:cs="Calibri"/>
                <w:b/>
                <w:bCs/>
                <w:color w:val="000000"/>
              </w:rPr>
            </w:pPr>
          </w:p>
        </w:tc>
        <w:tc>
          <w:tcPr>
            <w:tcW w:w="669" w:type="dxa"/>
          </w:tcPr>
          <w:p w14:paraId="6960B36C" w14:textId="77777777" w:rsidR="005A21DC" w:rsidRDefault="005A21DC" w:rsidP="005A21DC">
            <w:pPr>
              <w:rPr>
                <w:rFonts w:ascii="Calibri" w:hAnsi="Calibri" w:cs="Calibri"/>
                <w:b/>
                <w:bCs/>
                <w:color w:val="000000"/>
              </w:rPr>
            </w:pPr>
          </w:p>
        </w:tc>
        <w:tc>
          <w:tcPr>
            <w:tcW w:w="669" w:type="dxa"/>
          </w:tcPr>
          <w:p w14:paraId="3DD037F0" w14:textId="77777777" w:rsidR="005A21DC" w:rsidRDefault="005A21DC" w:rsidP="005A21DC">
            <w:pPr>
              <w:rPr>
                <w:rFonts w:ascii="Calibri" w:hAnsi="Calibri" w:cs="Calibri"/>
                <w:b/>
                <w:bCs/>
                <w:color w:val="000000"/>
              </w:rPr>
            </w:pPr>
          </w:p>
        </w:tc>
        <w:tc>
          <w:tcPr>
            <w:tcW w:w="670" w:type="dxa"/>
          </w:tcPr>
          <w:p w14:paraId="77FEB5C5" w14:textId="77777777" w:rsidR="005A21DC" w:rsidRDefault="005A21DC" w:rsidP="005A21DC">
            <w:pPr>
              <w:rPr>
                <w:rFonts w:ascii="Calibri" w:hAnsi="Calibri" w:cs="Calibri"/>
                <w:b/>
                <w:bCs/>
                <w:color w:val="000000"/>
              </w:rPr>
            </w:pPr>
          </w:p>
        </w:tc>
      </w:tr>
      <w:tr w:rsidR="005A21DC" w14:paraId="528CB3CF" w14:textId="77777777" w:rsidTr="00697FCB">
        <w:tc>
          <w:tcPr>
            <w:tcW w:w="962" w:type="dxa"/>
          </w:tcPr>
          <w:p w14:paraId="23E69AD9" w14:textId="19045223"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8.4</w:t>
            </w:r>
          </w:p>
        </w:tc>
        <w:tc>
          <w:tcPr>
            <w:tcW w:w="3803" w:type="dxa"/>
            <w:vAlign w:val="center"/>
          </w:tcPr>
          <w:p w14:paraId="0699CA3F" w14:textId="55CFB7C5"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Uses strategies to support and expand language and vocabulary development</w:t>
            </w:r>
          </w:p>
        </w:tc>
        <w:tc>
          <w:tcPr>
            <w:tcW w:w="5963" w:type="dxa"/>
          </w:tcPr>
          <w:p w14:paraId="54F081CA" w14:textId="77777777" w:rsidR="005A21DC" w:rsidRDefault="005A21DC" w:rsidP="005A21DC">
            <w:pPr>
              <w:rPr>
                <w:rFonts w:ascii="Calibri" w:hAnsi="Calibri" w:cs="Calibri"/>
                <w:b/>
                <w:bCs/>
                <w:color w:val="000000"/>
              </w:rPr>
            </w:pPr>
          </w:p>
        </w:tc>
        <w:tc>
          <w:tcPr>
            <w:tcW w:w="669" w:type="dxa"/>
          </w:tcPr>
          <w:p w14:paraId="29B01759" w14:textId="77777777" w:rsidR="005A21DC" w:rsidRDefault="005A21DC" w:rsidP="005A21DC">
            <w:pPr>
              <w:rPr>
                <w:rFonts w:ascii="Calibri" w:hAnsi="Calibri" w:cs="Calibri"/>
                <w:b/>
                <w:bCs/>
                <w:color w:val="000000"/>
              </w:rPr>
            </w:pPr>
          </w:p>
        </w:tc>
        <w:tc>
          <w:tcPr>
            <w:tcW w:w="669" w:type="dxa"/>
          </w:tcPr>
          <w:p w14:paraId="637C7990" w14:textId="77777777" w:rsidR="005A21DC" w:rsidRDefault="005A21DC" w:rsidP="005A21DC">
            <w:pPr>
              <w:rPr>
                <w:rFonts w:ascii="Calibri" w:hAnsi="Calibri" w:cs="Calibri"/>
                <w:b/>
                <w:bCs/>
                <w:color w:val="000000"/>
              </w:rPr>
            </w:pPr>
          </w:p>
        </w:tc>
        <w:tc>
          <w:tcPr>
            <w:tcW w:w="669" w:type="dxa"/>
          </w:tcPr>
          <w:p w14:paraId="3950670C" w14:textId="77777777" w:rsidR="005A21DC" w:rsidRDefault="005A21DC" w:rsidP="005A21DC">
            <w:pPr>
              <w:rPr>
                <w:rFonts w:ascii="Calibri" w:hAnsi="Calibri" w:cs="Calibri"/>
                <w:b/>
                <w:bCs/>
                <w:color w:val="000000"/>
              </w:rPr>
            </w:pPr>
          </w:p>
        </w:tc>
        <w:tc>
          <w:tcPr>
            <w:tcW w:w="670" w:type="dxa"/>
          </w:tcPr>
          <w:p w14:paraId="5C8E1A1D" w14:textId="77777777" w:rsidR="005A21DC" w:rsidRDefault="005A21DC" w:rsidP="005A21DC">
            <w:pPr>
              <w:rPr>
                <w:rFonts w:ascii="Calibri" w:hAnsi="Calibri" w:cs="Calibri"/>
                <w:b/>
                <w:bCs/>
                <w:color w:val="000000"/>
              </w:rPr>
            </w:pPr>
          </w:p>
        </w:tc>
      </w:tr>
      <w:tr w:rsidR="005A21DC" w14:paraId="26C2D14D" w14:textId="77777777" w:rsidTr="00697FCB">
        <w:tc>
          <w:tcPr>
            <w:tcW w:w="962" w:type="dxa"/>
          </w:tcPr>
          <w:p w14:paraId="217FF71A" w14:textId="073414CD"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8.5</w:t>
            </w:r>
          </w:p>
        </w:tc>
        <w:tc>
          <w:tcPr>
            <w:tcW w:w="3803" w:type="dxa"/>
            <w:vAlign w:val="center"/>
          </w:tcPr>
          <w:p w14:paraId="7AF6A439" w14:textId="740EB497"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Uses a variety of appropriate visual supports to access the content</w:t>
            </w:r>
          </w:p>
        </w:tc>
        <w:tc>
          <w:tcPr>
            <w:tcW w:w="5963" w:type="dxa"/>
          </w:tcPr>
          <w:p w14:paraId="63072ABF" w14:textId="77777777" w:rsidR="005A21DC" w:rsidRDefault="005A21DC" w:rsidP="005A21DC">
            <w:pPr>
              <w:rPr>
                <w:rFonts w:ascii="Calibri" w:hAnsi="Calibri" w:cs="Calibri"/>
                <w:b/>
                <w:bCs/>
                <w:color w:val="000000"/>
              </w:rPr>
            </w:pPr>
          </w:p>
        </w:tc>
        <w:tc>
          <w:tcPr>
            <w:tcW w:w="669" w:type="dxa"/>
          </w:tcPr>
          <w:p w14:paraId="24FFCDF6" w14:textId="77777777" w:rsidR="005A21DC" w:rsidRDefault="005A21DC" w:rsidP="005A21DC">
            <w:pPr>
              <w:rPr>
                <w:rFonts w:ascii="Calibri" w:hAnsi="Calibri" w:cs="Calibri"/>
                <w:b/>
                <w:bCs/>
                <w:color w:val="000000"/>
              </w:rPr>
            </w:pPr>
          </w:p>
        </w:tc>
        <w:tc>
          <w:tcPr>
            <w:tcW w:w="669" w:type="dxa"/>
          </w:tcPr>
          <w:p w14:paraId="048D116A" w14:textId="77777777" w:rsidR="005A21DC" w:rsidRDefault="005A21DC" w:rsidP="005A21DC">
            <w:pPr>
              <w:rPr>
                <w:rFonts w:ascii="Calibri" w:hAnsi="Calibri" w:cs="Calibri"/>
                <w:b/>
                <w:bCs/>
                <w:color w:val="000000"/>
              </w:rPr>
            </w:pPr>
          </w:p>
        </w:tc>
        <w:tc>
          <w:tcPr>
            <w:tcW w:w="669" w:type="dxa"/>
          </w:tcPr>
          <w:p w14:paraId="32E1C814" w14:textId="77777777" w:rsidR="005A21DC" w:rsidRDefault="005A21DC" w:rsidP="005A21DC">
            <w:pPr>
              <w:rPr>
                <w:rFonts w:ascii="Calibri" w:hAnsi="Calibri" w:cs="Calibri"/>
                <w:b/>
                <w:bCs/>
                <w:color w:val="000000"/>
              </w:rPr>
            </w:pPr>
          </w:p>
        </w:tc>
        <w:tc>
          <w:tcPr>
            <w:tcW w:w="670" w:type="dxa"/>
          </w:tcPr>
          <w:p w14:paraId="1AC5866D" w14:textId="77777777" w:rsidR="005A21DC" w:rsidRDefault="005A21DC" w:rsidP="005A21DC">
            <w:pPr>
              <w:rPr>
                <w:rFonts w:ascii="Calibri" w:hAnsi="Calibri" w:cs="Calibri"/>
                <w:b/>
                <w:bCs/>
                <w:color w:val="000000"/>
              </w:rPr>
            </w:pPr>
          </w:p>
        </w:tc>
      </w:tr>
      <w:tr w:rsidR="005A21DC" w14:paraId="76889160" w14:textId="77777777" w:rsidTr="00697FCB">
        <w:tc>
          <w:tcPr>
            <w:tcW w:w="962" w:type="dxa"/>
          </w:tcPr>
          <w:p w14:paraId="1AE43850" w14:textId="079DBEE4" w:rsidR="005A21DC" w:rsidRPr="003F0B48"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8.6</w:t>
            </w:r>
          </w:p>
        </w:tc>
        <w:tc>
          <w:tcPr>
            <w:tcW w:w="3803" w:type="dxa"/>
            <w:vAlign w:val="center"/>
          </w:tcPr>
          <w:p w14:paraId="02004DF2" w14:textId="49B0EFFE" w:rsidR="005A21DC" w:rsidRPr="00697FCB" w:rsidRDefault="005A21DC" w:rsidP="005A21DC">
            <w:pPr>
              <w:rPr>
                <w:rFonts w:asciiTheme="minorHAnsi" w:hAnsiTheme="minorHAnsi" w:cstheme="minorHAnsi"/>
                <w:b/>
                <w:bCs/>
                <w:color w:val="000000"/>
                <w:sz w:val="21"/>
                <w:szCs w:val="21"/>
              </w:rPr>
            </w:pPr>
            <w:r w:rsidRPr="00697FCB">
              <w:rPr>
                <w:rFonts w:asciiTheme="minorHAnsi" w:hAnsiTheme="minorHAnsi" w:cstheme="minorHAnsi"/>
                <w:sz w:val="21"/>
                <w:szCs w:val="21"/>
              </w:rPr>
              <w:t>Uses a hierarchy of questioning strategies to deepen student's understanding of content</w:t>
            </w:r>
          </w:p>
        </w:tc>
        <w:tc>
          <w:tcPr>
            <w:tcW w:w="5963" w:type="dxa"/>
          </w:tcPr>
          <w:p w14:paraId="60BADD5B" w14:textId="77777777" w:rsidR="005A21DC" w:rsidRDefault="005A21DC" w:rsidP="005A21DC">
            <w:pPr>
              <w:rPr>
                <w:rFonts w:ascii="Calibri" w:hAnsi="Calibri" w:cs="Calibri"/>
                <w:b/>
                <w:bCs/>
                <w:color w:val="000000"/>
              </w:rPr>
            </w:pPr>
          </w:p>
        </w:tc>
        <w:tc>
          <w:tcPr>
            <w:tcW w:w="669" w:type="dxa"/>
          </w:tcPr>
          <w:p w14:paraId="7BCADED9" w14:textId="77777777" w:rsidR="005A21DC" w:rsidRDefault="005A21DC" w:rsidP="005A21DC">
            <w:pPr>
              <w:rPr>
                <w:rFonts w:ascii="Calibri" w:hAnsi="Calibri" w:cs="Calibri"/>
                <w:b/>
                <w:bCs/>
                <w:color w:val="000000"/>
              </w:rPr>
            </w:pPr>
          </w:p>
        </w:tc>
        <w:tc>
          <w:tcPr>
            <w:tcW w:w="669" w:type="dxa"/>
          </w:tcPr>
          <w:p w14:paraId="30D4262A" w14:textId="77777777" w:rsidR="005A21DC" w:rsidRDefault="005A21DC" w:rsidP="005A21DC">
            <w:pPr>
              <w:rPr>
                <w:rFonts w:ascii="Calibri" w:hAnsi="Calibri" w:cs="Calibri"/>
                <w:b/>
                <w:bCs/>
                <w:color w:val="000000"/>
              </w:rPr>
            </w:pPr>
          </w:p>
        </w:tc>
        <w:tc>
          <w:tcPr>
            <w:tcW w:w="669" w:type="dxa"/>
          </w:tcPr>
          <w:p w14:paraId="55C8F27F" w14:textId="77777777" w:rsidR="005A21DC" w:rsidRDefault="005A21DC" w:rsidP="005A21DC">
            <w:pPr>
              <w:rPr>
                <w:rFonts w:ascii="Calibri" w:hAnsi="Calibri" w:cs="Calibri"/>
                <w:b/>
                <w:bCs/>
                <w:color w:val="000000"/>
              </w:rPr>
            </w:pPr>
          </w:p>
        </w:tc>
        <w:tc>
          <w:tcPr>
            <w:tcW w:w="670" w:type="dxa"/>
          </w:tcPr>
          <w:p w14:paraId="190BD8CB" w14:textId="77777777" w:rsidR="005A21DC" w:rsidRDefault="005A21DC" w:rsidP="005A21DC">
            <w:pPr>
              <w:rPr>
                <w:rFonts w:ascii="Calibri" w:hAnsi="Calibri" w:cs="Calibri"/>
                <w:b/>
                <w:bCs/>
                <w:color w:val="000000"/>
              </w:rPr>
            </w:pPr>
          </w:p>
        </w:tc>
      </w:tr>
      <w:tr w:rsidR="005A21DC" w14:paraId="60E45ACE" w14:textId="77777777" w:rsidTr="00697FCB">
        <w:tc>
          <w:tcPr>
            <w:tcW w:w="962" w:type="dxa"/>
          </w:tcPr>
          <w:p w14:paraId="638AF399" w14:textId="23F3C1D6"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8.7</w:t>
            </w:r>
          </w:p>
        </w:tc>
        <w:tc>
          <w:tcPr>
            <w:tcW w:w="3803" w:type="dxa"/>
            <w:vAlign w:val="center"/>
          </w:tcPr>
          <w:p w14:paraId="64B022CD" w14:textId="595FEB0F" w:rsidR="005A21DC" w:rsidRPr="00697FCB" w:rsidRDefault="005A21DC" w:rsidP="005A21DC">
            <w:pPr>
              <w:rPr>
                <w:rFonts w:asciiTheme="minorHAnsi" w:hAnsiTheme="minorHAnsi" w:cstheme="minorHAnsi"/>
                <w:color w:val="000000"/>
                <w:sz w:val="21"/>
                <w:szCs w:val="21"/>
              </w:rPr>
            </w:pPr>
            <w:r w:rsidRPr="00697FCB">
              <w:rPr>
                <w:rFonts w:asciiTheme="minorHAnsi" w:hAnsiTheme="minorHAnsi" w:cstheme="minorHAnsi"/>
                <w:sz w:val="21"/>
                <w:szCs w:val="21"/>
              </w:rPr>
              <w:t>Provides opportunities for students to take ownership of their learning and increase independence</w:t>
            </w:r>
          </w:p>
        </w:tc>
        <w:tc>
          <w:tcPr>
            <w:tcW w:w="5963" w:type="dxa"/>
          </w:tcPr>
          <w:p w14:paraId="5433F3BB" w14:textId="77777777" w:rsidR="005A21DC" w:rsidRDefault="005A21DC" w:rsidP="005A21DC">
            <w:pPr>
              <w:rPr>
                <w:rFonts w:ascii="Calibri" w:hAnsi="Calibri" w:cs="Calibri"/>
                <w:b/>
                <w:bCs/>
                <w:color w:val="000000"/>
              </w:rPr>
            </w:pPr>
          </w:p>
        </w:tc>
        <w:tc>
          <w:tcPr>
            <w:tcW w:w="669" w:type="dxa"/>
          </w:tcPr>
          <w:p w14:paraId="681A1DEE" w14:textId="77777777" w:rsidR="005A21DC" w:rsidRDefault="005A21DC" w:rsidP="005A21DC">
            <w:pPr>
              <w:rPr>
                <w:rFonts w:ascii="Calibri" w:hAnsi="Calibri" w:cs="Calibri"/>
                <w:b/>
                <w:bCs/>
                <w:color w:val="000000"/>
              </w:rPr>
            </w:pPr>
          </w:p>
        </w:tc>
        <w:tc>
          <w:tcPr>
            <w:tcW w:w="669" w:type="dxa"/>
          </w:tcPr>
          <w:p w14:paraId="4CFB1ADD" w14:textId="77777777" w:rsidR="005A21DC" w:rsidRDefault="005A21DC" w:rsidP="005A21DC">
            <w:pPr>
              <w:rPr>
                <w:rFonts w:ascii="Calibri" w:hAnsi="Calibri" w:cs="Calibri"/>
                <w:b/>
                <w:bCs/>
                <w:color w:val="000000"/>
              </w:rPr>
            </w:pPr>
          </w:p>
        </w:tc>
        <w:tc>
          <w:tcPr>
            <w:tcW w:w="669" w:type="dxa"/>
          </w:tcPr>
          <w:p w14:paraId="58425D3C" w14:textId="77777777" w:rsidR="005A21DC" w:rsidRDefault="005A21DC" w:rsidP="005A21DC">
            <w:pPr>
              <w:rPr>
                <w:rFonts w:ascii="Calibri" w:hAnsi="Calibri" w:cs="Calibri"/>
                <w:b/>
                <w:bCs/>
                <w:color w:val="000000"/>
              </w:rPr>
            </w:pPr>
          </w:p>
        </w:tc>
        <w:tc>
          <w:tcPr>
            <w:tcW w:w="670" w:type="dxa"/>
          </w:tcPr>
          <w:p w14:paraId="04FFB58B" w14:textId="77777777" w:rsidR="005A21DC" w:rsidRDefault="005A21DC" w:rsidP="005A21DC">
            <w:pPr>
              <w:rPr>
                <w:rFonts w:ascii="Calibri" w:hAnsi="Calibri" w:cs="Calibri"/>
                <w:b/>
                <w:bCs/>
                <w:color w:val="000000"/>
              </w:rPr>
            </w:pPr>
          </w:p>
        </w:tc>
      </w:tr>
      <w:tr w:rsidR="005A21DC" w14:paraId="687BB3F9" w14:textId="77777777" w:rsidTr="00697FCB">
        <w:tc>
          <w:tcPr>
            <w:tcW w:w="962" w:type="dxa"/>
          </w:tcPr>
          <w:p w14:paraId="2A69B51C" w14:textId="4FC980C1"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8.8</w:t>
            </w:r>
          </w:p>
        </w:tc>
        <w:tc>
          <w:tcPr>
            <w:tcW w:w="3803" w:type="dxa"/>
            <w:vAlign w:val="center"/>
          </w:tcPr>
          <w:p w14:paraId="3455BEC7" w14:textId="005D51F2" w:rsidR="005A21DC" w:rsidRPr="00697FCB" w:rsidRDefault="005A21DC" w:rsidP="005A21DC">
            <w:pPr>
              <w:rPr>
                <w:rFonts w:asciiTheme="minorHAnsi" w:hAnsiTheme="minorHAnsi" w:cstheme="minorHAnsi"/>
                <w:color w:val="000000"/>
                <w:sz w:val="21"/>
                <w:szCs w:val="21"/>
              </w:rPr>
            </w:pPr>
            <w:r w:rsidRPr="00697FCB">
              <w:rPr>
                <w:rFonts w:asciiTheme="minorHAnsi" w:hAnsiTheme="minorHAnsi" w:cstheme="minorHAnsi"/>
                <w:color w:val="000000"/>
                <w:sz w:val="21"/>
                <w:szCs w:val="21"/>
              </w:rPr>
              <w:t>Provides opportunities for students to use materials, technology, and resources to enhance students’ learning</w:t>
            </w:r>
          </w:p>
        </w:tc>
        <w:tc>
          <w:tcPr>
            <w:tcW w:w="5963" w:type="dxa"/>
          </w:tcPr>
          <w:p w14:paraId="58849655" w14:textId="77777777" w:rsidR="005A21DC" w:rsidRDefault="005A21DC" w:rsidP="005A21DC">
            <w:pPr>
              <w:rPr>
                <w:rFonts w:ascii="Calibri" w:hAnsi="Calibri" w:cs="Calibri"/>
                <w:b/>
                <w:bCs/>
                <w:color w:val="000000"/>
              </w:rPr>
            </w:pPr>
          </w:p>
        </w:tc>
        <w:tc>
          <w:tcPr>
            <w:tcW w:w="669" w:type="dxa"/>
          </w:tcPr>
          <w:p w14:paraId="71882400" w14:textId="77777777" w:rsidR="005A21DC" w:rsidRDefault="005A21DC" w:rsidP="005A21DC">
            <w:pPr>
              <w:rPr>
                <w:rFonts w:ascii="Calibri" w:hAnsi="Calibri" w:cs="Calibri"/>
                <w:b/>
                <w:bCs/>
                <w:color w:val="000000"/>
              </w:rPr>
            </w:pPr>
          </w:p>
        </w:tc>
        <w:tc>
          <w:tcPr>
            <w:tcW w:w="669" w:type="dxa"/>
          </w:tcPr>
          <w:p w14:paraId="0EDA0E23" w14:textId="77777777" w:rsidR="005A21DC" w:rsidRDefault="005A21DC" w:rsidP="005A21DC">
            <w:pPr>
              <w:rPr>
                <w:rFonts w:ascii="Calibri" w:hAnsi="Calibri" w:cs="Calibri"/>
                <w:b/>
                <w:bCs/>
                <w:color w:val="000000"/>
              </w:rPr>
            </w:pPr>
          </w:p>
        </w:tc>
        <w:tc>
          <w:tcPr>
            <w:tcW w:w="669" w:type="dxa"/>
          </w:tcPr>
          <w:p w14:paraId="5E5D0B30" w14:textId="77777777" w:rsidR="005A21DC" w:rsidRDefault="005A21DC" w:rsidP="005A21DC">
            <w:pPr>
              <w:rPr>
                <w:rFonts w:ascii="Calibri" w:hAnsi="Calibri" w:cs="Calibri"/>
                <w:b/>
                <w:bCs/>
                <w:color w:val="000000"/>
              </w:rPr>
            </w:pPr>
          </w:p>
        </w:tc>
        <w:tc>
          <w:tcPr>
            <w:tcW w:w="670" w:type="dxa"/>
          </w:tcPr>
          <w:p w14:paraId="32830C4D" w14:textId="77777777" w:rsidR="005A21DC" w:rsidRDefault="005A21DC" w:rsidP="005A21DC">
            <w:pPr>
              <w:rPr>
                <w:rFonts w:ascii="Calibri" w:hAnsi="Calibri" w:cs="Calibri"/>
                <w:b/>
                <w:bCs/>
                <w:color w:val="000000"/>
              </w:rPr>
            </w:pPr>
          </w:p>
        </w:tc>
      </w:tr>
      <w:tr w:rsidR="005A21DC" w14:paraId="29FEDE16" w14:textId="77777777" w:rsidTr="00697FCB">
        <w:tc>
          <w:tcPr>
            <w:tcW w:w="962" w:type="dxa"/>
          </w:tcPr>
          <w:p w14:paraId="2F88CD62" w14:textId="171D5EA0"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8.9</w:t>
            </w:r>
          </w:p>
        </w:tc>
        <w:tc>
          <w:tcPr>
            <w:tcW w:w="3803" w:type="dxa"/>
            <w:vAlign w:val="center"/>
          </w:tcPr>
          <w:p w14:paraId="756BB21D" w14:textId="77777777" w:rsidR="005A21DC" w:rsidRPr="00697FCB" w:rsidRDefault="005A21DC" w:rsidP="005A21DC">
            <w:pPr>
              <w:rPr>
                <w:rFonts w:asciiTheme="minorHAnsi" w:hAnsiTheme="minorHAnsi" w:cstheme="minorHAnsi"/>
                <w:color w:val="000000"/>
                <w:sz w:val="21"/>
                <w:szCs w:val="21"/>
              </w:rPr>
            </w:pPr>
            <w:r w:rsidRPr="00697FCB">
              <w:rPr>
                <w:rFonts w:asciiTheme="minorHAnsi" w:hAnsiTheme="minorHAnsi" w:cstheme="minorHAnsi"/>
                <w:color w:val="000000"/>
                <w:sz w:val="21"/>
                <w:szCs w:val="21"/>
              </w:rPr>
              <w:t>Uses effective closings for lessons and activities</w:t>
            </w:r>
          </w:p>
          <w:p w14:paraId="2E3C06B7" w14:textId="6247BEB3" w:rsidR="005A21DC" w:rsidRPr="00697FCB" w:rsidRDefault="005A21DC" w:rsidP="005A21DC">
            <w:pPr>
              <w:rPr>
                <w:rFonts w:asciiTheme="minorHAnsi" w:hAnsiTheme="minorHAnsi" w:cstheme="minorHAnsi"/>
                <w:color w:val="000000"/>
                <w:sz w:val="21"/>
                <w:szCs w:val="21"/>
              </w:rPr>
            </w:pPr>
          </w:p>
        </w:tc>
        <w:tc>
          <w:tcPr>
            <w:tcW w:w="5963" w:type="dxa"/>
          </w:tcPr>
          <w:p w14:paraId="4FDA535A" w14:textId="77777777" w:rsidR="005A21DC" w:rsidRDefault="005A21DC" w:rsidP="005A21DC">
            <w:pPr>
              <w:rPr>
                <w:rFonts w:ascii="Calibri" w:hAnsi="Calibri" w:cs="Calibri"/>
                <w:b/>
                <w:bCs/>
                <w:color w:val="000000"/>
              </w:rPr>
            </w:pPr>
          </w:p>
        </w:tc>
        <w:tc>
          <w:tcPr>
            <w:tcW w:w="669" w:type="dxa"/>
          </w:tcPr>
          <w:p w14:paraId="05BC785E" w14:textId="77777777" w:rsidR="005A21DC" w:rsidRDefault="005A21DC" w:rsidP="005A21DC">
            <w:pPr>
              <w:rPr>
                <w:rFonts w:ascii="Calibri" w:hAnsi="Calibri" w:cs="Calibri"/>
                <w:b/>
                <w:bCs/>
                <w:color w:val="000000"/>
              </w:rPr>
            </w:pPr>
          </w:p>
        </w:tc>
        <w:tc>
          <w:tcPr>
            <w:tcW w:w="669" w:type="dxa"/>
          </w:tcPr>
          <w:p w14:paraId="2A626B5E" w14:textId="77777777" w:rsidR="005A21DC" w:rsidRDefault="005A21DC" w:rsidP="005A21DC">
            <w:pPr>
              <w:rPr>
                <w:rFonts w:ascii="Calibri" w:hAnsi="Calibri" w:cs="Calibri"/>
                <w:b/>
                <w:bCs/>
                <w:color w:val="000000"/>
              </w:rPr>
            </w:pPr>
          </w:p>
        </w:tc>
        <w:tc>
          <w:tcPr>
            <w:tcW w:w="669" w:type="dxa"/>
          </w:tcPr>
          <w:p w14:paraId="1CBDB7FD" w14:textId="77777777" w:rsidR="005A21DC" w:rsidRDefault="005A21DC" w:rsidP="005A21DC">
            <w:pPr>
              <w:rPr>
                <w:rFonts w:ascii="Calibri" w:hAnsi="Calibri" w:cs="Calibri"/>
                <w:b/>
                <w:bCs/>
                <w:color w:val="000000"/>
              </w:rPr>
            </w:pPr>
          </w:p>
        </w:tc>
        <w:tc>
          <w:tcPr>
            <w:tcW w:w="670" w:type="dxa"/>
          </w:tcPr>
          <w:p w14:paraId="35481949" w14:textId="77777777" w:rsidR="005A21DC" w:rsidRDefault="005A21DC" w:rsidP="005A21DC">
            <w:pPr>
              <w:rPr>
                <w:rFonts w:ascii="Calibri" w:hAnsi="Calibri" w:cs="Calibri"/>
                <w:b/>
                <w:bCs/>
                <w:color w:val="000000"/>
              </w:rPr>
            </w:pPr>
          </w:p>
        </w:tc>
      </w:tr>
    </w:tbl>
    <w:p w14:paraId="0F7335F3" w14:textId="51E97694" w:rsidR="00A102DC" w:rsidRDefault="00A102DC"/>
    <w:p w14:paraId="4061C6DC" w14:textId="77777777" w:rsidR="00697FCB" w:rsidRDefault="00697FCB">
      <w:r>
        <w:br w:type="page"/>
      </w:r>
    </w:p>
    <w:tbl>
      <w:tblPr>
        <w:tblStyle w:val="TableGrid"/>
        <w:tblW w:w="13584" w:type="dxa"/>
        <w:tblLook w:val="04A0" w:firstRow="1" w:lastRow="0" w:firstColumn="1" w:lastColumn="0" w:noHBand="0" w:noVBand="1"/>
      </w:tblPr>
      <w:tblGrid>
        <w:gridCol w:w="965"/>
        <w:gridCol w:w="3800"/>
        <w:gridCol w:w="6108"/>
        <w:gridCol w:w="8"/>
        <w:gridCol w:w="672"/>
        <w:gridCol w:w="682"/>
        <w:gridCol w:w="672"/>
        <w:gridCol w:w="677"/>
      </w:tblGrid>
      <w:tr w:rsidR="005A21DC" w:rsidRPr="004C4AC9" w14:paraId="7FDA2590" w14:textId="77777777" w:rsidTr="00697FCB">
        <w:tc>
          <w:tcPr>
            <w:tcW w:w="10881" w:type="dxa"/>
            <w:gridSpan w:val="4"/>
            <w:shd w:val="clear" w:color="auto" w:fill="DEEAF6" w:themeFill="accent5" w:themeFillTint="33"/>
          </w:tcPr>
          <w:p w14:paraId="3A7ED25C" w14:textId="49EDBC68" w:rsidR="005A21DC" w:rsidRPr="00A632F9"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#9 </w:t>
            </w:r>
            <w:r w:rsidRPr="009920C4">
              <w:rPr>
                <w:rFonts w:ascii="Calibri" w:hAnsi="Calibri" w:cs="Calibri"/>
                <w:b/>
                <w:bCs/>
                <w:color w:val="000000"/>
                <w:sz w:val="22"/>
                <w:szCs w:val="22"/>
              </w:rPr>
              <w:t>Professional Learning and Ethical Practice</w:t>
            </w:r>
          </w:p>
          <w:p w14:paraId="5ED6417A" w14:textId="574C35D5" w:rsidR="005A21DC" w:rsidRPr="001E58DD" w:rsidRDefault="005A21DC" w:rsidP="005A21DC">
            <w:pPr>
              <w:rPr>
                <w:rFonts w:ascii="Calibri" w:hAnsi="Calibri" w:cs="Calibri"/>
                <w:b/>
                <w:bCs/>
                <w:color w:val="000000"/>
                <w:sz w:val="22"/>
                <w:szCs w:val="22"/>
              </w:rPr>
            </w:pPr>
            <w:r w:rsidRPr="009920C4">
              <w:rPr>
                <w:rFonts w:ascii="Calibri" w:hAnsi="Calibri"/>
                <w:color w:val="000000"/>
                <w:sz w:val="22"/>
                <w:szCs w:val="22"/>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tc>
        <w:tc>
          <w:tcPr>
            <w:tcW w:w="2703" w:type="dxa"/>
            <w:gridSpan w:val="4"/>
            <w:shd w:val="clear" w:color="auto" w:fill="FFF2CC" w:themeFill="accent4" w:themeFillTint="33"/>
            <w:vAlign w:val="center"/>
          </w:tcPr>
          <w:p w14:paraId="3800556E" w14:textId="2747C03B"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16D3D12C" w14:textId="77777777" w:rsidTr="00697FCB">
        <w:trPr>
          <w:cantSplit/>
          <w:trHeight w:val="1250"/>
        </w:trPr>
        <w:tc>
          <w:tcPr>
            <w:tcW w:w="4765" w:type="dxa"/>
            <w:gridSpan w:val="2"/>
            <w:shd w:val="clear" w:color="auto" w:fill="E2EFD9" w:themeFill="accent6" w:themeFillTint="33"/>
            <w:vAlign w:val="center"/>
          </w:tcPr>
          <w:p w14:paraId="20A7670C" w14:textId="77777777" w:rsidR="00697FCB" w:rsidRPr="00EF5C7E" w:rsidRDefault="00697FCB" w:rsidP="00697FCB">
            <w:pPr>
              <w:tabs>
                <w:tab w:val="left" w:pos="4588"/>
                <w:tab w:val="left" w:pos="6133"/>
              </w:tabs>
              <w:jc w:val="center"/>
              <w:rPr>
                <w:rFonts w:ascii="Calibri" w:hAnsi="Calibri" w:cs="Calibri"/>
                <w:color w:val="000000"/>
                <w:sz w:val="20"/>
                <w:szCs w:val="20"/>
              </w:rPr>
            </w:pPr>
            <w:r w:rsidRPr="00EF5C7E">
              <w:rPr>
                <w:rFonts w:ascii="Calibri" w:hAnsi="Calibri" w:cs="Calibri"/>
                <w:b/>
                <w:bCs/>
                <w:color w:val="000000"/>
                <w:sz w:val="20"/>
                <w:szCs w:val="20"/>
              </w:rPr>
              <w:t>Indicator</w:t>
            </w:r>
          </w:p>
        </w:tc>
        <w:tc>
          <w:tcPr>
            <w:tcW w:w="6108" w:type="dxa"/>
            <w:shd w:val="clear" w:color="auto" w:fill="FFF2CC" w:themeFill="accent4" w:themeFillTint="33"/>
            <w:vAlign w:val="center"/>
          </w:tcPr>
          <w:p w14:paraId="13484BC7"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295B8A33" w14:textId="578FC644"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80" w:type="dxa"/>
            <w:gridSpan w:val="2"/>
            <w:shd w:val="clear" w:color="auto" w:fill="FFF2CC" w:themeFill="accent4" w:themeFillTint="33"/>
            <w:textDirection w:val="btLr"/>
            <w:vAlign w:val="center"/>
          </w:tcPr>
          <w:p w14:paraId="37D19EF2" w14:textId="4D710DB0"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82" w:type="dxa"/>
            <w:shd w:val="clear" w:color="auto" w:fill="FFF2CC" w:themeFill="accent4" w:themeFillTint="33"/>
            <w:textDirection w:val="btLr"/>
            <w:vAlign w:val="center"/>
          </w:tcPr>
          <w:p w14:paraId="7FCB6A46" w14:textId="435C0108"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72" w:type="dxa"/>
            <w:shd w:val="clear" w:color="auto" w:fill="FFF2CC" w:themeFill="accent4" w:themeFillTint="33"/>
            <w:textDirection w:val="btLr"/>
            <w:vAlign w:val="center"/>
          </w:tcPr>
          <w:p w14:paraId="39B900C2" w14:textId="156FC5C4"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77" w:type="dxa"/>
            <w:shd w:val="clear" w:color="auto" w:fill="FFF2CC" w:themeFill="accent4" w:themeFillTint="33"/>
            <w:textDirection w:val="btLr"/>
            <w:vAlign w:val="center"/>
          </w:tcPr>
          <w:p w14:paraId="095ED9BD" w14:textId="0EE8FDE2"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0C3CE18A" w14:textId="77777777" w:rsidTr="00697FCB">
        <w:tc>
          <w:tcPr>
            <w:tcW w:w="965" w:type="dxa"/>
          </w:tcPr>
          <w:p w14:paraId="570C5096" w14:textId="0814B928"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9.1</w:t>
            </w:r>
          </w:p>
        </w:tc>
        <w:tc>
          <w:tcPr>
            <w:tcW w:w="3800" w:type="dxa"/>
            <w:vAlign w:val="center"/>
          </w:tcPr>
          <w:p w14:paraId="56B73051" w14:textId="61048195" w:rsidR="005A21DC" w:rsidRPr="00697FCB" w:rsidRDefault="005A21DC" w:rsidP="005A21DC">
            <w:pPr>
              <w:rPr>
                <w:rFonts w:asciiTheme="minorHAnsi" w:hAnsiTheme="minorHAnsi" w:cstheme="minorHAnsi"/>
                <w:b/>
                <w:bCs/>
                <w:color w:val="000000"/>
                <w:sz w:val="21"/>
                <w:szCs w:val="21"/>
              </w:rPr>
            </w:pPr>
            <w:r w:rsidRPr="00697FCB">
              <w:rPr>
                <w:rFonts w:asciiTheme="minorHAnsi" w:hAnsiTheme="minorHAnsi" w:cstheme="minorHAnsi"/>
                <w:sz w:val="21"/>
                <w:szCs w:val="21"/>
              </w:rPr>
              <w:t xml:space="preserve">Understands and adheres to all professional, legal, and ethical responsibilities and policies </w:t>
            </w:r>
          </w:p>
        </w:tc>
        <w:tc>
          <w:tcPr>
            <w:tcW w:w="6108" w:type="dxa"/>
          </w:tcPr>
          <w:p w14:paraId="4CC56732" w14:textId="77777777" w:rsidR="005A21DC" w:rsidRDefault="005A21DC" w:rsidP="005A21DC">
            <w:pPr>
              <w:rPr>
                <w:rFonts w:ascii="Calibri" w:hAnsi="Calibri" w:cs="Calibri"/>
                <w:b/>
                <w:bCs/>
                <w:color w:val="000000"/>
              </w:rPr>
            </w:pPr>
          </w:p>
        </w:tc>
        <w:tc>
          <w:tcPr>
            <w:tcW w:w="680" w:type="dxa"/>
            <w:gridSpan w:val="2"/>
          </w:tcPr>
          <w:p w14:paraId="4C14C5DA" w14:textId="77777777" w:rsidR="005A21DC" w:rsidRDefault="005A21DC" w:rsidP="005A21DC">
            <w:pPr>
              <w:rPr>
                <w:rFonts w:ascii="Calibri" w:hAnsi="Calibri" w:cs="Calibri"/>
                <w:b/>
                <w:bCs/>
                <w:color w:val="000000"/>
              </w:rPr>
            </w:pPr>
          </w:p>
        </w:tc>
        <w:tc>
          <w:tcPr>
            <w:tcW w:w="682" w:type="dxa"/>
          </w:tcPr>
          <w:p w14:paraId="53F70A1F" w14:textId="77777777" w:rsidR="005A21DC" w:rsidRDefault="005A21DC" w:rsidP="005A21DC">
            <w:pPr>
              <w:rPr>
                <w:rFonts w:ascii="Calibri" w:hAnsi="Calibri" w:cs="Calibri"/>
                <w:b/>
                <w:bCs/>
                <w:color w:val="000000"/>
              </w:rPr>
            </w:pPr>
          </w:p>
        </w:tc>
        <w:tc>
          <w:tcPr>
            <w:tcW w:w="672" w:type="dxa"/>
          </w:tcPr>
          <w:p w14:paraId="474C1D81" w14:textId="77777777" w:rsidR="005A21DC" w:rsidRDefault="005A21DC" w:rsidP="005A21DC">
            <w:pPr>
              <w:rPr>
                <w:rFonts w:ascii="Calibri" w:hAnsi="Calibri" w:cs="Calibri"/>
                <w:b/>
                <w:bCs/>
                <w:color w:val="000000"/>
              </w:rPr>
            </w:pPr>
          </w:p>
        </w:tc>
        <w:tc>
          <w:tcPr>
            <w:tcW w:w="677" w:type="dxa"/>
          </w:tcPr>
          <w:p w14:paraId="4E14BA53" w14:textId="77777777" w:rsidR="005A21DC" w:rsidRDefault="005A21DC" w:rsidP="005A21DC">
            <w:pPr>
              <w:rPr>
                <w:rFonts w:ascii="Calibri" w:hAnsi="Calibri" w:cs="Calibri"/>
                <w:b/>
                <w:bCs/>
                <w:color w:val="000000"/>
              </w:rPr>
            </w:pPr>
          </w:p>
        </w:tc>
      </w:tr>
      <w:tr w:rsidR="005A21DC" w14:paraId="2C13717A" w14:textId="77777777" w:rsidTr="00697FCB">
        <w:tc>
          <w:tcPr>
            <w:tcW w:w="965" w:type="dxa"/>
          </w:tcPr>
          <w:p w14:paraId="16A52761" w14:textId="6EDDB8B8"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9.2</w:t>
            </w:r>
          </w:p>
        </w:tc>
        <w:tc>
          <w:tcPr>
            <w:tcW w:w="3800" w:type="dxa"/>
            <w:vAlign w:val="center"/>
          </w:tcPr>
          <w:p w14:paraId="4DA52691" w14:textId="02636A5B" w:rsidR="005A21DC" w:rsidRPr="00697FCB" w:rsidRDefault="005A21DC" w:rsidP="005A21DC">
            <w:pPr>
              <w:tabs>
                <w:tab w:val="left" w:pos="4588"/>
                <w:tab w:val="left" w:pos="6133"/>
              </w:tabs>
              <w:rPr>
                <w:rFonts w:asciiTheme="minorHAnsi" w:hAnsiTheme="minorHAnsi" w:cstheme="minorHAnsi"/>
                <w:b/>
                <w:bCs/>
                <w:color w:val="000000"/>
                <w:sz w:val="21"/>
                <w:szCs w:val="21"/>
              </w:rPr>
            </w:pPr>
            <w:r w:rsidRPr="00697FCB">
              <w:rPr>
                <w:rFonts w:asciiTheme="minorHAnsi" w:hAnsiTheme="minorHAnsi" w:cstheme="minorHAnsi"/>
                <w:sz w:val="21"/>
                <w:szCs w:val="21"/>
              </w:rPr>
              <w:t>Actively seeks information, resources, and other professional learning opportunities to expand knowledge</w:t>
            </w:r>
          </w:p>
        </w:tc>
        <w:tc>
          <w:tcPr>
            <w:tcW w:w="6108" w:type="dxa"/>
          </w:tcPr>
          <w:p w14:paraId="53C55C5F" w14:textId="77777777" w:rsidR="005A21DC" w:rsidRDefault="005A21DC" w:rsidP="005A21DC">
            <w:pPr>
              <w:rPr>
                <w:rFonts w:ascii="Calibri" w:hAnsi="Calibri" w:cs="Calibri"/>
                <w:b/>
                <w:bCs/>
                <w:color w:val="000000"/>
              </w:rPr>
            </w:pPr>
          </w:p>
          <w:p w14:paraId="55757E3B" w14:textId="77777777" w:rsidR="005A21DC" w:rsidRDefault="005A21DC" w:rsidP="005A21DC">
            <w:pPr>
              <w:rPr>
                <w:rFonts w:ascii="Calibri" w:hAnsi="Calibri" w:cs="Calibri"/>
                <w:b/>
                <w:bCs/>
                <w:color w:val="000000"/>
              </w:rPr>
            </w:pPr>
          </w:p>
        </w:tc>
        <w:tc>
          <w:tcPr>
            <w:tcW w:w="680" w:type="dxa"/>
            <w:gridSpan w:val="2"/>
          </w:tcPr>
          <w:p w14:paraId="17786F7C" w14:textId="77777777" w:rsidR="005A21DC" w:rsidRDefault="005A21DC" w:rsidP="005A21DC">
            <w:pPr>
              <w:rPr>
                <w:rFonts w:ascii="Calibri" w:hAnsi="Calibri" w:cs="Calibri"/>
                <w:b/>
                <w:bCs/>
                <w:color w:val="000000"/>
              </w:rPr>
            </w:pPr>
          </w:p>
        </w:tc>
        <w:tc>
          <w:tcPr>
            <w:tcW w:w="682" w:type="dxa"/>
          </w:tcPr>
          <w:p w14:paraId="0259978E" w14:textId="77777777" w:rsidR="005A21DC" w:rsidRDefault="005A21DC" w:rsidP="005A21DC">
            <w:pPr>
              <w:rPr>
                <w:rFonts w:ascii="Calibri" w:hAnsi="Calibri" w:cs="Calibri"/>
                <w:b/>
                <w:bCs/>
                <w:color w:val="000000"/>
              </w:rPr>
            </w:pPr>
          </w:p>
        </w:tc>
        <w:tc>
          <w:tcPr>
            <w:tcW w:w="672" w:type="dxa"/>
          </w:tcPr>
          <w:p w14:paraId="4217DC35" w14:textId="77777777" w:rsidR="005A21DC" w:rsidRDefault="005A21DC" w:rsidP="005A21DC">
            <w:pPr>
              <w:rPr>
                <w:rFonts w:ascii="Calibri" w:hAnsi="Calibri" w:cs="Calibri"/>
                <w:b/>
                <w:bCs/>
                <w:color w:val="000000"/>
              </w:rPr>
            </w:pPr>
          </w:p>
        </w:tc>
        <w:tc>
          <w:tcPr>
            <w:tcW w:w="677" w:type="dxa"/>
          </w:tcPr>
          <w:p w14:paraId="2867AAE2" w14:textId="77777777" w:rsidR="005A21DC" w:rsidRDefault="005A21DC" w:rsidP="005A21DC">
            <w:pPr>
              <w:rPr>
                <w:rFonts w:ascii="Calibri" w:hAnsi="Calibri" w:cs="Calibri"/>
                <w:b/>
                <w:bCs/>
                <w:color w:val="000000"/>
              </w:rPr>
            </w:pPr>
          </w:p>
        </w:tc>
      </w:tr>
      <w:tr w:rsidR="005A21DC" w14:paraId="103BB252" w14:textId="77777777" w:rsidTr="00697FCB">
        <w:tc>
          <w:tcPr>
            <w:tcW w:w="965" w:type="dxa"/>
          </w:tcPr>
          <w:p w14:paraId="00F512D7" w14:textId="38146DF4"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9.3</w:t>
            </w:r>
          </w:p>
        </w:tc>
        <w:tc>
          <w:tcPr>
            <w:tcW w:w="3800" w:type="dxa"/>
            <w:vAlign w:val="center"/>
          </w:tcPr>
          <w:p w14:paraId="42C67E65" w14:textId="3F856C0C" w:rsidR="005A21DC" w:rsidRPr="00697FCB" w:rsidRDefault="005A21DC" w:rsidP="005A21DC">
            <w:pPr>
              <w:tabs>
                <w:tab w:val="left" w:pos="4588"/>
                <w:tab w:val="left" w:pos="6133"/>
              </w:tabs>
              <w:rPr>
                <w:rFonts w:asciiTheme="minorHAnsi" w:hAnsiTheme="minorHAnsi" w:cstheme="minorHAnsi"/>
                <w:b/>
                <w:bCs/>
                <w:color w:val="000000"/>
                <w:sz w:val="21"/>
                <w:szCs w:val="21"/>
              </w:rPr>
            </w:pPr>
            <w:r w:rsidRPr="00697FCB">
              <w:rPr>
                <w:rFonts w:asciiTheme="minorHAnsi" w:hAnsiTheme="minorHAnsi" w:cstheme="minorHAnsi"/>
                <w:sz w:val="21"/>
                <w:szCs w:val="21"/>
              </w:rPr>
              <w:t>Uses student growth data evidence through multiple measures to self-assess and reflect on teaching practices and set on-going professional improvement goals</w:t>
            </w:r>
          </w:p>
        </w:tc>
        <w:tc>
          <w:tcPr>
            <w:tcW w:w="6108" w:type="dxa"/>
          </w:tcPr>
          <w:p w14:paraId="53EBCE38" w14:textId="77777777" w:rsidR="005A21DC" w:rsidRDefault="005A21DC" w:rsidP="005A21DC">
            <w:pPr>
              <w:rPr>
                <w:rFonts w:ascii="Calibri" w:hAnsi="Calibri" w:cs="Calibri"/>
                <w:b/>
                <w:bCs/>
                <w:color w:val="000000"/>
              </w:rPr>
            </w:pPr>
          </w:p>
        </w:tc>
        <w:tc>
          <w:tcPr>
            <w:tcW w:w="680" w:type="dxa"/>
            <w:gridSpan w:val="2"/>
          </w:tcPr>
          <w:p w14:paraId="185318E8" w14:textId="77777777" w:rsidR="005A21DC" w:rsidRDefault="005A21DC" w:rsidP="005A21DC">
            <w:pPr>
              <w:rPr>
                <w:rFonts w:ascii="Calibri" w:hAnsi="Calibri" w:cs="Calibri"/>
                <w:b/>
                <w:bCs/>
                <w:color w:val="000000"/>
              </w:rPr>
            </w:pPr>
          </w:p>
        </w:tc>
        <w:tc>
          <w:tcPr>
            <w:tcW w:w="682" w:type="dxa"/>
          </w:tcPr>
          <w:p w14:paraId="46EF3899" w14:textId="77777777" w:rsidR="005A21DC" w:rsidRDefault="005A21DC" w:rsidP="005A21DC">
            <w:pPr>
              <w:rPr>
                <w:rFonts w:ascii="Calibri" w:hAnsi="Calibri" w:cs="Calibri"/>
                <w:b/>
                <w:bCs/>
                <w:color w:val="000000"/>
              </w:rPr>
            </w:pPr>
          </w:p>
        </w:tc>
        <w:tc>
          <w:tcPr>
            <w:tcW w:w="672" w:type="dxa"/>
          </w:tcPr>
          <w:p w14:paraId="625B27E3" w14:textId="77777777" w:rsidR="005A21DC" w:rsidRDefault="005A21DC" w:rsidP="005A21DC">
            <w:pPr>
              <w:rPr>
                <w:rFonts w:ascii="Calibri" w:hAnsi="Calibri" w:cs="Calibri"/>
                <w:b/>
                <w:bCs/>
                <w:color w:val="000000"/>
              </w:rPr>
            </w:pPr>
          </w:p>
        </w:tc>
        <w:tc>
          <w:tcPr>
            <w:tcW w:w="677" w:type="dxa"/>
          </w:tcPr>
          <w:p w14:paraId="5E16154A" w14:textId="77777777" w:rsidR="005A21DC" w:rsidRDefault="005A21DC" w:rsidP="005A21DC">
            <w:pPr>
              <w:rPr>
                <w:rFonts w:ascii="Calibri" w:hAnsi="Calibri" w:cs="Calibri"/>
                <w:b/>
                <w:bCs/>
                <w:color w:val="000000"/>
              </w:rPr>
            </w:pPr>
          </w:p>
        </w:tc>
      </w:tr>
      <w:tr w:rsidR="005A21DC" w14:paraId="7AC17C01" w14:textId="77777777" w:rsidTr="00697FCB">
        <w:tc>
          <w:tcPr>
            <w:tcW w:w="965" w:type="dxa"/>
          </w:tcPr>
          <w:p w14:paraId="389A38F6" w14:textId="118B5B91"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9.4</w:t>
            </w:r>
          </w:p>
        </w:tc>
        <w:tc>
          <w:tcPr>
            <w:tcW w:w="3800" w:type="dxa"/>
            <w:vAlign w:val="center"/>
          </w:tcPr>
          <w:p w14:paraId="7220D166" w14:textId="2A448073"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Collaborates with colleagues to obtain feedback and uses it for professional growth</w:t>
            </w:r>
          </w:p>
        </w:tc>
        <w:tc>
          <w:tcPr>
            <w:tcW w:w="6108" w:type="dxa"/>
          </w:tcPr>
          <w:p w14:paraId="700E18A8" w14:textId="77777777" w:rsidR="005A21DC" w:rsidRDefault="005A21DC" w:rsidP="005A21DC">
            <w:pPr>
              <w:rPr>
                <w:rFonts w:ascii="Calibri" w:hAnsi="Calibri" w:cs="Calibri"/>
                <w:b/>
                <w:bCs/>
                <w:color w:val="000000"/>
              </w:rPr>
            </w:pPr>
          </w:p>
        </w:tc>
        <w:tc>
          <w:tcPr>
            <w:tcW w:w="680" w:type="dxa"/>
            <w:gridSpan w:val="2"/>
          </w:tcPr>
          <w:p w14:paraId="67D4E6BB" w14:textId="77777777" w:rsidR="005A21DC" w:rsidRDefault="005A21DC" w:rsidP="005A21DC">
            <w:pPr>
              <w:rPr>
                <w:rFonts w:ascii="Calibri" w:hAnsi="Calibri" w:cs="Calibri"/>
                <w:b/>
                <w:bCs/>
                <w:color w:val="000000"/>
              </w:rPr>
            </w:pPr>
          </w:p>
        </w:tc>
        <w:tc>
          <w:tcPr>
            <w:tcW w:w="682" w:type="dxa"/>
          </w:tcPr>
          <w:p w14:paraId="6DA47DF4" w14:textId="77777777" w:rsidR="005A21DC" w:rsidRDefault="005A21DC" w:rsidP="005A21DC">
            <w:pPr>
              <w:rPr>
                <w:rFonts w:ascii="Calibri" w:hAnsi="Calibri" w:cs="Calibri"/>
                <w:b/>
                <w:bCs/>
                <w:color w:val="000000"/>
              </w:rPr>
            </w:pPr>
          </w:p>
        </w:tc>
        <w:tc>
          <w:tcPr>
            <w:tcW w:w="672" w:type="dxa"/>
          </w:tcPr>
          <w:p w14:paraId="5A80FAAA" w14:textId="77777777" w:rsidR="005A21DC" w:rsidRDefault="005A21DC" w:rsidP="005A21DC">
            <w:pPr>
              <w:rPr>
                <w:rFonts w:ascii="Calibri" w:hAnsi="Calibri" w:cs="Calibri"/>
                <w:b/>
                <w:bCs/>
                <w:color w:val="000000"/>
              </w:rPr>
            </w:pPr>
          </w:p>
        </w:tc>
        <w:tc>
          <w:tcPr>
            <w:tcW w:w="677" w:type="dxa"/>
          </w:tcPr>
          <w:p w14:paraId="211D43DF" w14:textId="77777777" w:rsidR="005A21DC" w:rsidRDefault="005A21DC" w:rsidP="005A21DC">
            <w:pPr>
              <w:rPr>
                <w:rFonts w:ascii="Calibri" w:hAnsi="Calibri" w:cs="Calibri"/>
                <w:b/>
                <w:bCs/>
                <w:color w:val="000000"/>
              </w:rPr>
            </w:pPr>
          </w:p>
        </w:tc>
      </w:tr>
      <w:tr w:rsidR="005A21DC" w14:paraId="76B5F2B2" w14:textId="77777777" w:rsidTr="00697FCB">
        <w:tc>
          <w:tcPr>
            <w:tcW w:w="965" w:type="dxa"/>
          </w:tcPr>
          <w:p w14:paraId="2CBAA8D3" w14:textId="21008D27"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9.5</w:t>
            </w:r>
          </w:p>
        </w:tc>
        <w:tc>
          <w:tcPr>
            <w:tcW w:w="3800" w:type="dxa"/>
            <w:vAlign w:val="center"/>
          </w:tcPr>
          <w:p w14:paraId="0FEB7F98" w14:textId="2D33CEB0"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Interacts with all members of the school community (students, colleagues, families) in a courteous, fair, sensitive, and professional manner</w:t>
            </w:r>
          </w:p>
        </w:tc>
        <w:tc>
          <w:tcPr>
            <w:tcW w:w="6108" w:type="dxa"/>
          </w:tcPr>
          <w:p w14:paraId="588AB4FF" w14:textId="77777777" w:rsidR="005A21DC" w:rsidRDefault="005A21DC" w:rsidP="005A21DC">
            <w:pPr>
              <w:rPr>
                <w:rFonts w:ascii="Calibri" w:hAnsi="Calibri" w:cs="Calibri"/>
                <w:b/>
                <w:bCs/>
                <w:color w:val="000000"/>
              </w:rPr>
            </w:pPr>
          </w:p>
        </w:tc>
        <w:tc>
          <w:tcPr>
            <w:tcW w:w="680" w:type="dxa"/>
            <w:gridSpan w:val="2"/>
          </w:tcPr>
          <w:p w14:paraId="5C4E7F1D" w14:textId="77777777" w:rsidR="005A21DC" w:rsidRDefault="005A21DC" w:rsidP="005A21DC">
            <w:pPr>
              <w:rPr>
                <w:rFonts w:ascii="Calibri" w:hAnsi="Calibri" w:cs="Calibri"/>
                <w:b/>
                <w:bCs/>
                <w:color w:val="000000"/>
              </w:rPr>
            </w:pPr>
          </w:p>
        </w:tc>
        <w:tc>
          <w:tcPr>
            <w:tcW w:w="682" w:type="dxa"/>
          </w:tcPr>
          <w:p w14:paraId="4A6F6BA1" w14:textId="77777777" w:rsidR="005A21DC" w:rsidRDefault="005A21DC" w:rsidP="005A21DC">
            <w:pPr>
              <w:rPr>
                <w:rFonts w:ascii="Calibri" w:hAnsi="Calibri" w:cs="Calibri"/>
                <w:b/>
                <w:bCs/>
                <w:color w:val="000000"/>
              </w:rPr>
            </w:pPr>
          </w:p>
        </w:tc>
        <w:tc>
          <w:tcPr>
            <w:tcW w:w="672" w:type="dxa"/>
          </w:tcPr>
          <w:p w14:paraId="2F80CF23" w14:textId="77777777" w:rsidR="005A21DC" w:rsidRDefault="005A21DC" w:rsidP="005A21DC">
            <w:pPr>
              <w:rPr>
                <w:rFonts w:ascii="Calibri" w:hAnsi="Calibri" w:cs="Calibri"/>
                <w:b/>
                <w:bCs/>
                <w:color w:val="000000"/>
              </w:rPr>
            </w:pPr>
          </w:p>
        </w:tc>
        <w:tc>
          <w:tcPr>
            <w:tcW w:w="677" w:type="dxa"/>
          </w:tcPr>
          <w:p w14:paraId="7B974EC6" w14:textId="77777777" w:rsidR="005A21DC" w:rsidRDefault="005A21DC" w:rsidP="005A21DC">
            <w:pPr>
              <w:rPr>
                <w:rFonts w:ascii="Calibri" w:hAnsi="Calibri" w:cs="Calibri"/>
                <w:b/>
                <w:bCs/>
                <w:color w:val="000000"/>
              </w:rPr>
            </w:pPr>
          </w:p>
        </w:tc>
      </w:tr>
    </w:tbl>
    <w:p w14:paraId="0476FAAA" w14:textId="637AF8A3" w:rsidR="00A102DC" w:rsidRDefault="00A102DC"/>
    <w:p w14:paraId="013FA9B7" w14:textId="77777777" w:rsidR="00A102DC" w:rsidRDefault="00A102DC"/>
    <w:p w14:paraId="3DF84B50" w14:textId="77777777" w:rsidR="00697FCB" w:rsidRDefault="00697FCB">
      <w:r>
        <w:br w:type="page"/>
      </w:r>
    </w:p>
    <w:tbl>
      <w:tblPr>
        <w:tblStyle w:val="TableGrid"/>
        <w:tblW w:w="13597" w:type="dxa"/>
        <w:tblLook w:val="04A0" w:firstRow="1" w:lastRow="0" w:firstColumn="1" w:lastColumn="0" w:noHBand="0" w:noVBand="1"/>
      </w:tblPr>
      <w:tblGrid>
        <w:gridCol w:w="958"/>
        <w:gridCol w:w="3987"/>
        <w:gridCol w:w="5940"/>
        <w:gridCol w:w="677"/>
        <w:gridCol w:w="677"/>
        <w:gridCol w:w="677"/>
        <w:gridCol w:w="681"/>
      </w:tblGrid>
      <w:tr w:rsidR="005A21DC" w:rsidRPr="004C4AC9" w14:paraId="26A796CB" w14:textId="77777777" w:rsidTr="005A21DC">
        <w:tc>
          <w:tcPr>
            <w:tcW w:w="10885" w:type="dxa"/>
            <w:gridSpan w:val="3"/>
            <w:shd w:val="clear" w:color="auto" w:fill="DEEAF6" w:themeFill="accent5" w:themeFillTint="33"/>
          </w:tcPr>
          <w:p w14:paraId="025E8BB5" w14:textId="0216C10A" w:rsidR="005A21DC" w:rsidRDefault="005A21DC" w:rsidP="005A21DC">
            <w:pPr>
              <w:rPr>
                <w:rFonts w:ascii="Calibri" w:hAnsi="Calibri" w:cs="Calibri"/>
                <w:b/>
                <w:bCs/>
                <w:color w:val="000000"/>
                <w:sz w:val="22"/>
                <w:szCs w:val="22"/>
              </w:rPr>
            </w:pPr>
            <w:proofErr w:type="spellStart"/>
            <w:r w:rsidRPr="00EE4E35">
              <w:rPr>
                <w:rFonts w:ascii="Calibri" w:hAnsi="Calibri" w:cs="Calibri"/>
                <w:b/>
                <w:bCs/>
                <w:color w:val="000000"/>
                <w:sz w:val="22"/>
                <w:szCs w:val="22"/>
              </w:rPr>
              <w:lastRenderedPageBreak/>
              <w:t>InTASC</w:t>
            </w:r>
            <w:proofErr w:type="spellEnd"/>
            <w:r w:rsidRPr="007F7F1B">
              <w:rPr>
                <w:rFonts w:ascii="Calibri" w:hAnsi="Calibri" w:cs="Calibri"/>
                <w:b/>
                <w:bCs/>
                <w:color w:val="000000"/>
                <w:sz w:val="22"/>
                <w:szCs w:val="22"/>
              </w:rPr>
              <w:t xml:space="preserve"> Standard </w:t>
            </w:r>
            <w:r>
              <w:rPr>
                <w:rFonts w:ascii="Calibri" w:hAnsi="Calibri" w:cs="Calibri"/>
                <w:b/>
                <w:bCs/>
                <w:color w:val="000000"/>
                <w:sz w:val="22"/>
                <w:szCs w:val="22"/>
              </w:rPr>
              <w:t xml:space="preserve">#10 </w:t>
            </w:r>
            <w:r w:rsidRPr="00A52A75">
              <w:rPr>
                <w:rFonts w:ascii="Calibri" w:hAnsi="Calibri" w:cs="Calibri"/>
                <w:b/>
                <w:bCs/>
                <w:color w:val="000000"/>
                <w:sz w:val="22"/>
                <w:szCs w:val="22"/>
              </w:rPr>
              <w:t>Leadership and Collaboration</w:t>
            </w:r>
          </w:p>
          <w:p w14:paraId="3E324B35" w14:textId="15D8CF3E" w:rsidR="005A21DC" w:rsidRPr="001E58DD" w:rsidRDefault="005A21DC" w:rsidP="005A21DC">
            <w:pPr>
              <w:rPr>
                <w:rFonts w:ascii="Calibri" w:hAnsi="Calibri" w:cs="Calibri"/>
                <w:b/>
                <w:bCs/>
                <w:color w:val="000000"/>
                <w:sz w:val="22"/>
                <w:szCs w:val="22"/>
              </w:rPr>
            </w:pPr>
            <w:r w:rsidRPr="0068314B">
              <w:rPr>
                <w:rFonts w:ascii="Calibri" w:hAnsi="Calibri"/>
                <w:color w:val="000000"/>
                <w:sz w:val="22"/>
                <w:szCs w:val="22"/>
              </w:rPr>
              <w:t>The teacher seeks appropriate leadership roles and opportunities to take responsibility for student learning, to collaborate with learners, families, colleagues, other professionals, and community members to ensure learner growth, and to advance the profession.</w:t>
            </w:r>
            <w:r w:rsidRPr="00866442">
              <w:rPr>
                <w:rFonts w:ascii="Calibri" w:hAnsi="Calibri"/>
                <w:color w:val="000000"/>
                <w:sz w:val="22"/>
                <w:szCs w:val="22"/>
              </w:rPr>
              <w:t xml:space="preserve"> The teacher plans instruction that supports every student in meeting rigorous learning goals by drawing upon knowledge of content areas, cross-disciplinary skills, and pedagogy, as well as knowledge of learners and the community context</w:t>
            </w:r>
            <w:r>
              <w:rPr>
                <w:rFonts w:ascii="Calibri" w:hAnsi="Calibri"/>
                <w:color w:val="000000"/>
                <w:sz w:val="22"/>
                <w:szCs w:val="22"/>
              </w:rPr>
              <w:t>.</w:t>
            </w:r>
          </w:p>
        </w:tc>
        <w:tc>
          <w:tcPr>
            <w:tcW w:w="2712" w:type="dxa"/>
            <w:gridSpan w:val="4"/>
            <w:shd w:val="clear" w:color="auto" w:fill="FFF2CC" w:themeFill="accent4" w:themeFillTint="33"/>
            <w:vAlign w:val="center"/>
          </w:tcPr>
          <w:p w14:paraId="7416B841" w14:textId="4EE11F07" w:rsidR="005A21DC" w:rsidRPr="004C4AC9" w:rsidRDefault="005A21DC" w:rsidP="005A21DC">
            <w:pPr>
              <w:jc w:val="center"/>
              <w:rPr>
                <w:rFonts w:ascii="Calibri" w:hAnsi="Calibri" w:cs="Calibri"/>
                <w:b/>
                <w:bCs/>
                <w:color w:val="000000"/>
                <w:sz w:val="20"/>
                <w:szCs w:val="20"/>
              </w:rPr>
            </w:pPr>
            <w:r>
              <w:rPr>
                <w:rFonts w:ascii="Calibri" w:hAnsi="Calibri" w:cs="Calibri"/>
                <w:b/>
                <w:bCs/>
                <w:color w:val="000000"/>
                <w:sz w:val="20"/>
                <w:szCs w:val="20"/>
              </w:rPr>
              <w:t>Students use this section to self-rate</w:t>
            </w:r>
          </w:p>
        </w:tc>
      </w:tr>
      <w:tr w:rsidR="00697FCB" w:rsidRPr="004C4AC9" w14:paraId="2348A5A4" w14:textId="77777777" w:rsidTr="00D24A24">
        <w:trPr>
          <w:cantSplit/>
          <w:trHeight w:val="1250"/>
        </w:trPr>
        <w:tc>
          <w:tcPr>
            <w:tcW w:w="958" w:type="dxa"/>
            <w:shd w:val="clear" w:color="auto" w:fill="E2EFD9" w:themeFill="accent6" w:themeFillTint="33"/>
          </w:tcPr>
          <w:p w14:paraId="0650A2EC" w14:textId="77777777" w:rsidR="00697FCB" w:rsidRPr="00EF5C7E" w:rsidRDefault="00697FCB" w:rsidP="00697FCB">
            <w:pPr>
              <w:tabs>
                <w:tab w:val="left" w:pos="4588"/>
                <w:tab w:val="left" w:pos="6133"/>
              </w:tabs>
              <w:rPr>
                <w:rFonts w:ascii="Calibri" w:hAnsi="Calibri" w:cs="Calibri"/>
                <w:color w:val="000000"/>
                <w:sz w:val="20"/>
                <w:szCs w:val="20"/>
              </w:rPr>
            </w:pPr>
            <w:r w:rsidRPr="00EF5C7E">
              <w:rPr>
                <w:rFonts w:ascii="Calibri" w:hAnsi="Calibri" w:cs="Calibri"/>
                <w:b/>
                <w:bCs/>
                <w:color w:val="000000"/>
                <w:sz w:val="20"/>
                <w:szCs w:val="20"/>
              </w:rPr>
              <w:t>New Number</w:t>
            </w:r>
          </w:p>
        </w:tc>
        <w:tc>
          <w:tcPr>
            <w:tcW w:w="3987" w:type="dxa"/>
            <w:shd w:val="clear" w:color="auto" w:fill="E2EFD9" w:themeFill="accent6" w:themeFillTint="33"/>
          </w:tcPr>
          <w:p w14:paraId="76A18351" w14:textId="77777777" w:rsidR="00697FCB" w:rsidRPr="00EF5C7E" w:rsidRDefault="00697FCB" w:rsidP="00697FCB">
            <w:pPr>
              <w:tabs>
                <w:tab w:val="left" w:pos="4588"/>
                <w:tab w:val="left" w:pos="6133"/>
              </w:tabs>
              <w:rPr>
                <w:rFonts w:ascii="Calibri" w:hAnsi="Calibri" w:cs="Calibri"/>
                <w:color w:val="000000"/>
                <w:sz w:val="20"/>
                <w:szCs w:val="20"/>
              </w:rPr>
            </w:pPr>
            <w:r w:rsidRPr="00EF5C7E">
              <w:rPr>
                <w:rFonts w:ascii="Calibri" w:hAnsi="Calibri" w:cs="Calibri"/>
                <w:b/>
                <w:bCs/>
                <w:color w:val="000000"/>
                <w:sz w:val="20"/>
                <w:szCs w:val="20"/>
              </w:rPr>
              <w:t>Indicator</w:t>
            </w:r>
          </w:p>
        </w:tc>
        <w:tc>
          <w:tcPr>
            <w:tcW w:w="5940" w:type="dxa"/>
            <w:shd w:val="clear" w:color="auto" w:fill="FFF2CC" w:themeFill="accent4" w:themeFillTint="33"/>
            <w:vAlign w:val="center"/>
          </w:tcPr>
          <w:p w14:paraId="3FE88F83" w14:textId="77777777" w:rsidR="00697FCB" w:rsidRDefault="00697FCB" w:rsidP="00697FCB">
            <w:pPr>
              <w:jc w:val="center"/>
              <w:rPr>
                <w:rFonts w:ascii="Calibri" w:hAnsi="Calibri" w:cs="Calibri"/>
                <w:color w:val="000000"/>
                <w:sz w:val="20"/>
                <w:szCs w:val="20"/>
              </w:rPr>
            </w:pPr>
            <w:r w:rsidRPr="004C4AC9">
              <w:rPr>
                <w:rFonts w:ascii="Calibri" w:hAnsi="Calibri" w:cs="Calibri"/>
                <w:color w:val="000000"/>
                <w:sz w:val="20"/>
                <w:szCs w:val="20"/>
              </w:rPr>
              <w:t>Evidence</w:t>
            </w:r>
            <w:r>
              <w:rPr>
                <w:rFonts w:ascii="Calibri" w:hAnsi="Calibri" w:cs="Calibri"/>
                <w:color w:val="000000"/>
                <w:sz w:val="20"/>
                <w:szCs w:val="20"/>
              </w:rPr>
              <w:t xml:space="preserve"> – Teacher candidate’s self-assessment</w:t>
            </w:r>
          </w:p>
          <w:p w14:paraId="4AC68947" w14:textId="57D674DF" w:rsidR="00697FCB" w:rsidRPr="004C4AC9" w:rsidRDefault="00697FCB" w:rsidP="00697FCB">
            <w:pPr>
              <w:jc w:val="center"/>
              <w:rPr>
                <w:rFonts w:ascii="Calibri" w:hAnsi="Calibri" w:cs="Calibri"/>
                <w:color w:val="000000"/>
                <w:sz w:val="20"/>
                <w:szCs w:val="20"/>
              </w:rPr>
            </w:pPr>
            <w:r>
              <w:rPr>
                <w:rFonts w:ascii="Calibri" w:hAnsi="Calibri" w:cs="Calibri"/>
                <w:color w:val="000000"/>
                <w:sz w:val="20"/>
                <w:szCs w:val="20"/>
              </w:rPr>
              <w:t>Briefly describe and date demonstrations of skills</w:t>
            </w:r>
          </w:p>
        </w:tc>
        <w:tc>
          <w:tcPr>
            <w:tcW w:w="677" w:type="dxa"/>
            <w:shd w:val="clear" w:color="auto" w:fill="FFF2CC" w:themeFill="accent4" w:themeFillTint="33"/>
            <w:textDirection w:val="btLr"/>
            <w:vAlign w:val="center"/>
          </w:tcPr>
          <w:p w14:paraId="3D8D3BAA" w14:textId="3F8A4001" w:rsidR="00697FCB" w:rsidRPr="001E58DD" w:rsidRDefault="00697FCB" w:rsidP="00697FCB">
            <w:pPr>
              <w:ind w:left="113" w:right="113"/>
              <w:rPr>
                <w:rFonts w:asciiTheme="minorHAnsi" w:hAnsiTheme="minorHAnsi"/>
                <w:sz w:val="20"/>
                <w:szCs w:val="20"/>
              </w:rPr>
            </w:pPr>
            <w:r w:rsidRPr="005A21DC">
              <w:rPr>
                <w:rFonts w:asciiTheme="minorHAnsi" w:hAnsiTheme="minorHAnsi"/>
                <w:sz w:val="16"/>
                <w:szCs w:val="16"/>
              </w:rPr>
              <w:t>Exemplary</w:t>
            </w:r>
          </w:p>
        </w:tc>
        <w:tc>
          <w:tcPr>
            <w:tcW w:w="677" w:type="dxa"/>
            <w:shd w:val="clear" w:color="auto" w:fill="FFF2CC" w:themeFill="accent4" w:themeFillTint="33"/>
            <w:textDirection w:val="btLr"/>
            <w:vAlign w:val="center"/>
          </w:tcPr>
          <w:p w14:paraId="6E36BE8C" w14:textId="0FAE52AE"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Proficient</w:t>
            </w:r>
          </w:p>
        </w:tc>
        <w:tc>
          <w:tcPr>
            <w:tcW w:w="677" w:type="dxa"/>
            <w:shd w:val="clear" w:color="auto" w:fill="FFF2CC" w:themeFill="accent4" w:themeFillTint="33"/>
            <w:textDirection w:val="btLr"/>
            <w:vAlign w:val="center"/>
          </w:tcPr>
          <w:p w14:paraId="4539003D" w14:textId="6C1789F1"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Developing</w:t>
            </w:r>
          </w:p>
        </w:tc>
        <w:tc>
          <w:tcPr>
            <w:tcW w:w="681" w:type="dxa"/>
            <w:shd w:val="clear" w:color="auto" w:fill="FFF2CC" w:themeFill="accent4" w:themeFillTint="33"/>
            <w:textDirection w:val="btLr"/>
            <w:vAlign w:val="center"/>
          </w:tcPr>
          <w:p w14:paraId="36CAF5E8" w14:textId="3814E425" w:rsidR="00697FCB" w:rsidRPr="004C4AC9" w:rsidRDefault="00697FCB" w:rsidP="00697FCB">
            <w:pPr>
              <w:ind w:left="113" w:right="113"/>
              <w:rPr>
                <w:rFonts w:ascii="Calibri" w:hAnsi="Calibri" w:cs="Calibri"/>
                <w:color w:val="000000"/>
                <w:sz w:val="20"/>
                <w:szCs w:val="20"/>
              </w:rPr>
            </w:pPr>
            <w:r w:rsidRPr="005A21DC">
              <w:rPr>
                <w:rFonts w:ascii="Calibri" w:hAnsi="Calibri" w:cs="Calibri"/>
                <w:color w:val="000000"/>
                <w:sz w:val="16"/>
                <w:szCs w:val="16"/>
              </w:rPr>
              <w:t>Unsatisfactory</w:t>
            </w:r>
          </w:p>
        </w:tc>
      </w:tr>
      <w:tr w:rsidR="005A21DC" w14:paraId="76E9DA3A" w14:textId="77777777" w:rsidTr="00697FCB">
        <w:tc>
          <w:tcPr>
            <w:tcW w:w="958" w:type="dxa"/>
          </w:tcPr>
          <w:p w14:paraId="35074EAF" w14:textId="5CF2C736"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10.1</w:t>
            </w:r>
          </w:p>
        </w:tc>
        <w:tc>
          <w:tcPr>
            <w:tcW w:w="3987" w:type="dxa"/>
            <w:vAlign w:val="center"/>
          </w:tcPr>
          <w:p w14:paraId="7C64D0D8" w14:textId="71E2857B" w:rsidR="005A21DC" w:rsidRPr="00697FCB" w:rsidRDefault="005A21DC" w:rsidP="005A21DC">
            <w:pPr>
              <w:rPr>
                <w:rFonts w:asciiTheme="minorHAnsi" w:hAnsiTheme="minorHAnsi" w:cstheme="minorHAnsi"/>
                <w:b/>
                <w:bCs/>
                <w:color w:val="000000" w:themeColor="text1"/>
                <w:sz w:val="21"/>
                <w:szCs w:val="21"/>
              </w:rPr>
            </w:pPr>
            <w:r w:rsidRPr="00697FCB">
              <w:rPr>
                <w:rFonts w:asciiTheme="minorHAnsi" w:hAnsiTheme="minorHAnsi" w:cstheme="minorHAnsi"/>
                <w:sz w:val="21"/>
                <w:szCs w:val="21"/>
              </w:rPr>
              <w:t>Meets expectations of professional responsibility, conduct</w:t>
            </w:r>
            <w:r w:rsidRPr="00697FCB">
              <w:rPr>
                <w:rFonts w:asciiTheme="minorHAnsi" w:hAnsiTheme="minorHAnsi" w:cstheme="minorHAnsi"/>
                <w:i/>
                <w:iCs/>
                <w:sz w:val="21"/>
                <w:szCs w:val="21"/>
              </w:rPr>
              <w:t xml:space="preserve">, </w:t>
            </w:r>
            <w:r w:rsidRPr="00697FCB">
              <w:rPr>
                <w:rFonts w:asciiTheme="minorHAnsi" w:hAnsiTheme="minorHAnsi" w:cstheme="minorHAnsi"/>
                <w:sz w:val="21"/>
                <w:szCs w:val="21"/>
              </w:rPr>
              <w:t xml:space="preserve">scheduled commitments, </w:t>
            </w:r>
            <w:r w:rsidR="00B457A0" w:rsidRPr="00697FCB">
              <w:rPr>
                <w:rFonts w:asciiTheme="minorHAnsi" w:hAnsiTheme="minorHAnsi" w:cstheme="minorHAnsi"/>
                <w:sz w:val="21"/>
                <w:szCs w:val="21"/>
              </w:rPr>
              <w:t>productivity,</w:t>
            </w:r>
            <w:r w:rsidRPr="00697FCB">
              <w:rPr>
                <w:rFonts w:asciiTheme="minorHAnsi" w:hAnsiTheme="minorHAnsi" w:cstheme="minorHAnsi"/>
                <w:sz w:val="21"/>
                <w:szCs w:val="21"/>
              </w:rPr>
              <w:t xml:space="preserve"> and effort and adheres to established standards for professionalism</w:t>
            </w:r>
          </w:p>
        </w:tc>
        <w:tc>
          <w:tcPr>
            <w:tcW w:w="5940" w:type="dxa"/>
          </w:tcPr>
          <w:p w14:paraId="42ACE12F" w14:textId="77777777" w:rsidR="005A21DC" w:rsidRDefault="005A21DC" w:rsidP="005A21DC">
            <w:pPr>
              <w:rPr>
                <w:rFonts w:ascii="Calibri" w:hAnsi="Calibri" w:cs="Calibri"/>
                <w:b/>
                <w:bCs/>
                <w:color w:val="000000"/>
              </w:rPr>
            </w:pPr>
          </w:p>
        </w:tc>
        <w:tc>
          <w:tcPr>
            <w:tcW w:w="677" w:type="dxa"/>
          </w:tcPr>
          <w:p w14:paraId="7D47A582" w14:textId="77777777" w:rsidR="005A21DC" w:rsidRDefault="005A21DC" w:rsidP="005A21DC">
            <w:pPr>
              <w:rPr>
                <w:rFonts w:ascii="Calibri" w:hAnsi="Calibri" w:cs="Calibri"/>
                <w:b/>
                <w:bCs/>
                <w:color w:val="000000"/>
              </w:rPr>
            </w:pPr>
          </w:p>
        </w:tc>
        <w:tc>
          <w:tcPr>
            <w:tcW w:w="677" w:type="dxa"/>
          </w:tcPr>
          <w:p w14:paraId="40A55979" w14:textId="77777777" w:rsidR="005A21DC" w:rsidRDefault="005A21DC" w:rsidP="005A21DC">
            <w:pPr>
              <w:rPr>
                <w:rFonts w:ascii="Calibri" w:hAnsi="Calibri" w:cs="Calibri"/>
                <w:b/>
                <w:bCs/>
                <w:color w:val="000000"/>
              </w:rPr>
            </w:pPr>
          </w:p>
        </w:tc>
        <w:tc>
          <w:tcPr>
            <w:tcW w:w="677" w:type="dxa"/>
          </w:tcPr>
          <w:p w14:paraId="22664A81" w14:textId="77777777" w:rsidR="005A21DC" w:rsidRDefault="005A21DC" w:rsidP="005A21DC">
            <w:pPr>
              <w:rPr>
                <w:rFonts w:ascii="Calibri" w:hAnsi="Calibri" w:cs="Calibri"/>
                <w:b/>
                <w:bCs/>
                <w:color w:val="000000"/>
              </w:rPr>
            </w:pPr>
          </w:p>
        </w:tc>
        <w:tc>
          <w:tcPr>
            <w:tcW w:w="681" w:type="dxa"/>
          </w:tcPr>
          <w:p w14:paraId="4944FEA5" w14:textId="77777777" w:rsidR="005A21DC" w:rsidRDefault="005A21DC" w:rsidP="005A21DC">
            <w:pPr>
              <w:rPr>
                <w:rFonts w:ascii="Calibri" w:hAnsi="Calibri" w:cs="Calibri"/>
                <w:b/>
                <w:bCs/>
                <w:color w:val="000000"/>
              </w:rPr>
            </w:pPr>
          </w:p>
        </w:tc>
      </w:tr>
      <w:tr w:rsidR="005A21DC" w14:paraId="4E3D6BC6" w14:textId="77777777" w:rsidTr="00697FCB">
        <w:tc>
          <w:tcPr>
            <w:tcW w:w="958" w:type="dxa"/>
          </w:tcPr>
          <w:p w14:paraId="0465DE8E" w14:textId="50924F9A"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10.2</w:t>
            </w:r>
          </w:p>
        </w:tc>
        <w:tc>
          <w:tcPr>
            <w:tcW w:w="3987" w:type="dxa"/>
            <w:vAlign w:val="center"/>
          </w:tcPr>
          <w:p w14:paraId="4E849DB9" w14:textId="18049865" w:rsidR="005A21DC" w:rsidRPr="00697FCB" w:rsidRDefault="005A21DC" w:rsidP="005A21DC">
            <w:pPr>
              <w:tabs>
                <w:tab w:val="left" w:pos="4588"/>
                <w:tab w:val="left" w:pos="6133"/>
              </w:tabs>
              <w:rPr>
                <w:rFonts w:asciiTheme="minorHAnsi" w:hAnsiTheme="minorHAnsi" w:cstheme="minorHAnsi"/>
                <w:color w:val="000000" w:themeColor="text1"/>
                <w:sz w:val="21"/>
                <w:szCs w:val="21"/>
              </w:rPr>
            </w:pPr>
            <w:r w:rsidRPr="00697FCB">
              <w:rPr>
                <w:rFonts w:asciiTheme="minorHAnsi" w:hAnsiTheme="minorHAnsi" w:cstheme="minorHAnsi"/>
                <w:sz w:val="21"/>
                <w:szCs w:val="21"/>
              </w:rPr>
              <w:t>Collaborates effectively with families, teachers, paraprofessionals, specialists, and members of the greater school community to support student learning</w:t>
            </w:r>
          </w:p>
        </w:tc>
        <w:tc>
          <w:tcPr>
            <w:tcW w:w="5940" w:type="dxa"/>
          </w:tcPr>
          <w:p w14:paraId="50A39F31" w14:textId="77777777" w:rsidR="005A21DC" w:rsidRDefault="005A21DC" w:rsidP="005A21DC">
            <w:pPr>
              <w:rPr>
                <w:rFonts w:ascii="Calibri" w:hAnsi="Calibri" w:cs="Calibri"/>
                <w:b/>
                <w:bCs/>
                <w:color w:val="000000"/>
              </w:rPr>
            </w:pPr>
          </w:p>
          <w:p w14:paraId="301F049A" w14:textId="77777777" w:rsidR="005A21DC" w:rsidRDefault="005A21DC" w:rsidP="005A21DC">
            <w:pPr>
              <w:rPr>
                <w:rFonts w:ascii="Calibri" w:hAnsi="Calibri" w:cs="Calibri"/>
                <w:b/>
                <w:bCs/>
                <w:color w:val="000000"/>
              </w:rPr>
            </w:pPr>
          </w:p>
        </w:tc>
        <w:tc>
          <w:tcPr>
            <w:tcW w:w="677" w:type="dxa"/>
          </w:tcPr>
          <w:p w14:paraId="31004DB4" w14:textId="77777777" w:rsidR="005A21DC" w:rsidRDefault="005A21DC" w:rsidP="005A21DC">
            <w:pPr>
              <w:rPr>
                <w:rFonts w:ascii="Calibri" w:hAnsi="Calibri" w:cs="Calibri"/>
                <w:b/>
                <w:bCs/>
                <w:color w:val="000000"/>
              </w:rPr>
            </w:pPr>
          </w:p>
        </w:tc>
        <w:tc>
          <w:tcPr>
            <w:tcW w:w="677" w:type="dxa"/>
          </w:tcPr>
          <w:p w14:paraId="73B1D059" w14:textId="77777777" w:rsidR="005A21DC" w:rsidRDefault="005A21DC" w:rsidP="005A21DC">
            <w:pPr>
              <w:rPr>
                <w:rFonts w:ascii="Calibri" w:hAnsi="Calibri" w:cs="Calibri"/>
                <w:b/>
                <w:bCs/>
                <w:color w:val="000000"/>
              </w:rPr>
            </w:pPr>
          </w:p>
        </w:tc>
        <w:tc>
          <w:tcPr>
            <w:tcW w:w="677" w:type="dxa"/>
          </w:tcPr>
          <w:p w14:paraId="0792DDFF" w14:textId="77777777" w:rsidR="005A21DC" w:rsidRDefault="005A21DC" w:rsidP="005A21DC">
            <w:pPr>
              <w:rPr>
                <w:rFonts w:ascii="Calibri" w:hAnsi="Calibri" w:cs="Calibri"/>
                <w:b/>
                <w:bCs/>
                <w:color w:val="000000"/>
              </w:rPr>
            </w:pPr>
          </w:p>
        </w:tc>
        <w:tc>
          <w:tcPr>
            <w:tcW w:w="681" w:type="dxa"/>
          </w:tcPr>
          <w:p w14:paraId="285B3643" w14:textId="77777777" w:rsidR="005A21DC" w:rsidRDefault="005A21DC" w:rsidP="005A21DC">
            <w:pPr>
              <w:rPr>
                <w:rFonts w:ascii="Calibri" w:hAnsi="Calibri" w:cs="Calibri"/>
                <w:b/>
                <w:bCs/>
                <w:color w:val="000000"/>
              </w:rPr>
            </w:pPr>
          </w:p>
        </w:tc>
      </w:tr>
      <w:tr w:rsidR="005A21DC" w14:paraId="7E3462FC" w14:textId="77777777" w:rsidTr="00697FCB">
        <w:tc>
          <w:tcPr>
            <w:tcW w:w="958" w:type="dxa"/>
          </w:tcPr>
          <w:p w14:paraId="255C770E" w14:textId="4053DBF0"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10.3</w:t>
            </w:r>
          </w:p>
        </w:tc>
        <w:tc>
          <w:tcPr>
            <w:tcW w:w="3987" w:type="dxa"/>
            <w:vAlign w:val="center"/>
          </w:tcPr>
          <w:p w14:paraId="04DD09E0" w14:textId="6C2950D0"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Establishes respectful communication with parents/guardians and develops relationships to support students’ learning within the family's culture</w:t>
            </w:r>
          </w:p>
        </w:tc>
        <w:tc>
          <w:tcPr>
            <w:tcW w:w="5940" w:type="dxa"/>
          </w:tcPr>
          <w:p w14:paraId="2ED08CED" w14:textId="77777777" w:rsidR="005A21DC" w:rsidRDefault="005A21DC" w:rsidP="005A21DC">
            <w:pPr>
              <w:rPr>
                <w:rFonts w:ascii="Calibri" w:hAnsi="Calibri" w:cs="Calibri"/>
                <w:b/>
                <w:bCs/>
                <w:color w:val="000000"/>
              </w:rPr>
            </w:pPr>
          </w:p>
        </w:tc>
        <w:tc>
          <w:tcPr>
            <w:tcW w:w="677" w:type="dxa"/>
          </w:tcPr>
          <w:p w14:paraId="11BB1C91" w14:textId="77777777" w:rsidR="005A21DC" w:rsidRDefault="005A21DC" w:rsidP="005A21DC">
            <w:pPr>
              <w:rPr>
                <w:rFonts w:ascii="Calibri" w:hAnsi="Calibri" w:cs="Calibri"/>
                <w:b/>
                <w:bCs/>
                <w:color w:val="000000"/>
              </w:rPr>
            </w:pPr>
          </w:p>
        </w:tc>
        <w:tc>
          <w:tcPr>
            <w:tcW w:w="677" w:type="dxa"/>
          </w:tcPr>
          <w:p w14:paraId="5243B08E" w14:textId="77777777" w:rsidR="005A21DC" w:rsidRDefault="005A21DC" w:rsidP="005A21DC">
            <w:pPr>
              <w:rPr>
                <w:rFonts w:ascii="Calibri" w:hAnsi="Calibri" w:cs="Calibri"/>
                <w:b/>
                <w:bCs/>
                <w:color w:val="000000"/>
              </w:rPr>
            </w:pPr>
          </w:p>
        </w:tc>
        <w:tc>
          <w:tcPr>
            <w:tcW w:w="677" w:type="dxa"/>
          </w:tcPr>
          <w:p w14:paraId="09D9152D" w14:textId="77777777" w:rsidR="005A21DC" w:rsidRDefault="005A21DC" w:rsidP="005A21DC">
            <w:pPr>
              <w:rPr>
                <w:rFonts w:ascii="Calibri" w:hAnsi="Calibri" w:cs="Calibri"/>
                <w:b/>
                <w:bCs/>
                <w:color w:val="000000"/>
              </w:rPr>
            </w:pPr>
          </w:p>
        </w:tc>
        <w:tc>
          <w:tcPr>
            <w:tcW w:w="681" w:type="dxa"/>
          </w:tcPr>
          <w:p w14:paraId="680E0DCD" w14:textId="77777777" w:rsidR="005A21DC" w:rsidRDefault="005A21DC" w:rsidP="005A21DC">
            <w:pPr>
              <w:rPr>
                <w:rFonts w:ascii="Calibri" w:hAnsi="Calibri" w:cs="Calibri"/>
                <w:b/>
                <w:bCs/>
                <w:color w:val="000000"/>
              </w:rPr>
            </w:pPr>
          </w:p>
        </w:tc>
      </w:tr>
      <w:tr w:rsidR="005A21DC" w14:paraId="31FD753D" w14:textId="77777777" w:rsidTr="00697FCB">
        <w:tc>
          <w:tcPr>
            <w:tcW w:w="958" w:type="dxa"/>
          </w:tcPr>
          <w:p w14:paraId="5F03F80E" w14:textId="249925A4"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10.4</w:t>
            </w:r>
          </w:p>
        </w:tc>
        <w:tc>
          <w:tcPr>
            <w:tcW w:w="3987" w:type="dxa"/>
            <w:vAlign w:val="center"/>
          </w:tcPr>
          <w:p w14:paraId="3A9CF6CB" w14:textId="2245DA73"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color w:val="000000"/>
                <w:sz w:val="21"/>
                <w:szCs w:val="21"/>
              </w:rPr>
              <w:t>Uses effective, appropriate, and professional problem-solving strategies with all audiences</w:t>
            </w:r>
          </w:p>
        </w:tc>
        <w:tc>
          <w:tcPr>
            <w:tcW w:w="5940" w:type="dxa"/>
          </w:tcPr>
          <w:p w14:paraId="32B49413" w14:textId="77777777" w:rsidR="005A21DC" w:rsidRDefault="005A21DC" w:rsidP="005A21DC">
            <w:pPr>
              <w:rPr>
                <w:rFonts w:ascii="Calibri" w:hAnsi="Calibri" w:cs="Calibri"/>
                <w:b/>
                <w:bCs/>
                <w:color w:val="000000"/>
              </w:rPr>
            </w:pPr>
          </w:p>
        </w:tc>
        <w:tc>
          <w:tcPr>
            <w:tcW w:w="677" w:type="dxa"/>
          </w:tcPr>
          <w:p w14:paraId="54A17DEF" w14:textId="77777777" w:rsidR="005A21DC" w:rsidRDefault="005A21DC" w:rsidP="005A21DC">
            <w:pPr>
              <w:rPr>
                <w:rFonts w:ascii="Calibri" w:hAnsi="Calibri" w:cs="Calibri"/>
                <w:b/>
                <w:bCs/>
                <w:color w:val="000000"/>
              </w:rPr>
            </w:pPr>
          </w:p>
        </w:tc>
        <w:tc>
          <w:tcPr>
            <w:tcW w:w="677" w:type="dxa"/>
          </w:tcPr>
          <w:p w14:paraId="52691C47" w14:textId="77777777" w:rsidR="005A21DC" w:rsidRDefault="005A21DC" w:rsidP="005A21DC">
            <w:pPr>
              <w:rPr>
                <w:rFonts w:ascii="Calibri" w:hAnsi="Calibri" w:cs="Calibri"/>
                <w:b/>
                <w:bCs/>
                <w:color w:val="000000"/>
              </w:rPr>
            </w:pPr>
          </w:p>
        </w:tc>
        <w:tc>
          <w:tcPr>
            <w:tcW w:w="677" w:type="dxa"/>
          </w:tcPr>
          <w:p w14:paraId="256EC38F" w14:textId="77777777" w:rsidR="005A21DC" w:rsidRDefault="005A21DC" w:rsidP="005A21DC">
            <w:pPr>
              <w:rPr>
                <w:rFonts w:ascii="Calibri" w:hAnsi="Calibri" w:cs="Calibri"/>
                <w:b/>
                <w:bCs/>
                <w:color w:val="000000"/>
              </w:rPr>
            </w:pPr>
          </w:p>
        </w:tc>
        <w:tc>
          <w:tcPr>
            <w:tcW w:w="681" w:type="dxa"/>
          </w:tcPr>
          <w:p w14:paraId="255110C7" w14:textId="77777777" w:rsidR="005A21DC" w:rsidRDefault="005A21DC" w:rsidP="005A21DC">
            <w:pPr>
              <w:rPr>
                <w:rFonts w:ascii="Calibri" w:hAnsi="Calibri" w:cs="Calibri"/>
                <w:b/>
                <w:bCs/>
                <w:color w:val="000000"/>
              </w:rPr>
            </w:pPr>
          </w:p>
        </w:tc>
      </w:tr>
      <w:tr w:rsidR="005A21DC" w14:paraId="1037D9DC" w14:textId="77777777" w:rsidTr="00697FCB">
        <w:tc>
          <w:tcPr>
            <w:tcW w:w="958" w:type="dxa"/>
          </w:tcPr>
          <w:p w14:paraId="3690A58A" w14:textId="082641AF" w:rsidR="005A21DC" w:rsidRPr="00EF5C7E"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10.5</w:t>
            </w:r>
          </w:p>
        </w:tc>
        <w:tc>
          <w:tcPr>
            <w:tcW w:w="3987" w:type="dxa"/>
            <w:vAlign w:val="center"/>
          </w:tcPr>
          <w:p w14:paraId="2D95F114" w14:textId="636F5A7F"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sz w:val="21"/>
                <w:szCs w:val="21"/>
              </w:rPr>
              <w:t>Engages collaboratively in the school-wide effort to build a shared vision and supportive culture</w:t>
            </w:r>
          </w:p>
        </w:tc>
        <w:tc>
          <w:tcPr>
            <w:tcW w:w="5940" w:type="dxa"/>
          </w:tcPr>
          <w:p w14:paraId="6C4E51B9" w14:textId="77777777" w:rsidR="005A21DC" w:rsidRDefault="005A21DC" w:rsidP="005A21DC">
            <w:pPr>
              <w:rPr>
                <w:rFonts w:ascii="Calibri" w:hAnsi="Calibri" w:cs="Calibri"/>
                <w:b/>
                <w:bCs/>
                <w:color w:val="000000"/>
              </w:rPr>
            </w:pPr>
          </w:p>
        </w:tc>
        <w:tc>
          <w:tcPr>
            <w:tcW w:w="677" w:type="dxa"/>
          </w:tcPr>
          <w:p w14:paraId="13A20EA9" w14:textId="77777777" w:rsidR="005A21DC" w:rsidRDefault="005A21DC" w:rsidP="005A21DC">
            <w:pPr>
              <w:rPr>
                <w:rFonts w:ascii="Calibri" w:hAnsi="Calibri" w:cs="Calibri"/>
                <w:b/>
                <w:bCs/>
                <w:color w:val="000000"/>
              </w:rPr>
            </w:pPr>
          </w:p>
        </w:tc>
        <w:tc>
          <w:tcPr>
            <w:tcW w:w="677" w:type="dxa"/>
          </w:tcPr>
          <w:p w14:paraId="4B1924F6" w14:textId="77777777" w:rsidR="005A21DC" w:rsidRDefault="005A21DC" w:rsidP="005A21DC">
            <w:pPr>
              <w:rPr>
                <w:rFonts w:ascii="Calibri" w:hAnsi="Calibri" w:cs="Calibri"/>
                <w:b/>
                <w:bCs/>
                <w:color w:val="000000"/>
              </w:rPr>
            </w:pPr>
          </w:p>
        </w:tc>
        <w:tc>
          <w:tcPr>
            <w:tcW w:w="677" w:type="dxa"/>
          </w:tcPr>
          <w:p w14:paraId="1EABDAB8" w14:textId="77777777" w:rsidR="005A21DC" w:rsidRDefault="005A21DC" w:rsidP="005A21DC">
            <w:pPr>
              <w:rPr>
                <w:rFonts w:ascii="Calibri" w:hAnsi="Calibri" w:cs="Calibri"/>
                <w:b/>
                <w:bCs/>
                <w:color w:val="000000"/>
              </w:rPr>
            </w:pPr>
          </w:p>
        </w:tc>
        <w:tc>
          <w:tcPr>
            <w:tcW w:w="681" w:type="dxa"/>
          </w:tcPr>
          <w:p w14:paraId="41F28728" w14:textId="77777777" w:rsidR="005A21DC" w:rsidRDefault="005A21DC" w:rsidP="005A21DC">
            <w:pPr>
              <w:rPr>
                <w:rFonts w:ascii="Calibri" w:hAnsi="Calibri" w:cs="Calibri"/>
                <w:b/>
                <w:bCs/>
                <w:color w:val="000000"/>
              </w:rPr>
            </w:pPr>
          </w:p>
        </w:tc>
      </w:tr>
      <w:tr w:rsidR="005A21DC" w14:paraId="31EA975C" w14:textId="77777777" w:rsidTr="00697FCB">
        <w:tc>
          <w:tcPr>
            <w:tcW w:w="958" w:type="dxa"/>
          </w:tcPr>
          <w:p w14:paraId="4CA3178B" w14:textId="41EF9806" w:rsidR="005A21DC" w:rsidRDefault="005A21DC" w:rsidP="00697FCB">
            <w:pPr>
              <w:jc w:val="center"/>
              <w:rPr>
                <w:rFonts w:ascii="Calibri" w:hAnsi="Calibri" w:cs="Calibri"/>
                <w:b/>
                <w:bCs/>
                <w:color w:val="000000"/>
                <w:sz w:val="19"/>
                <w:szCs w:val="19"/>
              </w:rPr>
            </w:pPr>
            <w:r w:rsidRPr="0024132B">
              <w:rPr>
                <w:rFonts w:ascii="Calibri (Body)" w:hAnsi="Calibri (Body)" w:cs="Calibri"/>
                <w:b/>
                <w:bCs/>
                <w:color w:val="2E74B5"/>
                <w:sz w:val="20"/>
                <w:szCs w:val="20"/>
              </w:rPr>
              <w:t>10.6</w:t>
            </w:r>
          </w:p>
        </w:tc>
        <w:tc>
          <w:tcPr>
            <w:tcW w:w="3987" w:type="dxa"/>
            <w:vAlign w:val="center"/>
          </w:tcPr>
          <w:p w14:paraId="27CB0C1C" w14:textId="1FA7E883" w:rsidR="005A21DC" w:rsidRPr="00697FCB" w:rsidRDefault="005A21DC" w:rsidP="005A21DC">
            <w:pPr>
              <w:tabs>
                <w:tab w:val="left" w:pos="4588"/>
                <w:tab w:val="left" w:pos="6133"/>
              </w:tabs>
              <w:rPr>
                <w:rFonts w:asciiTheme="minorHAnsi" w:hAnsiTheme="minorHAnsi" w:cstheme="minorHAnsi"/>
                <w:color w:val="000000"/>
                <w:sz w:val="21"/>
                <w:szCs w:val="21"/>
              </w:rPr>
            </w:pPr>
            <w:r w:rsidRPr="00697FCB">
              <w:rPr>
                <w:rFonts w:asciiTheme="minorHAnsi" w:hAnsiTheme="minorHAnsi" w:cstheme="minorHAnsi"/>
                <w:color w:val="000000"/>
                <w:sz w:val="21"/>
                <w:szCs w:val="21"/>
              </w:rPr>
              <w:t>Identifies, plans for, and monitors instructional roles of paraprofessionals</w:t>
            </w:r>
          </w:p>
        </w:tc>
        <w:tc>
          <w:tcPr>
            <w:tcW w:w="5940" w:type="dxa"/>
          </w:tcPr>
          <w:p w14:paraId="339C5521" w14:textId="77777777" w:rsidR="005A21DC" w:rsidRDefault="005A21DC" w:rsidP="005A21DC">
            <w:pPr>
              <w:rPr>
                <w:rFonts w:ascii="Calibri" w:hAnsi="Calibri" w:cs="Calibri"/>
                <w:b/>
                <w:bCs/>
                <w:color w:val="000000"/>
              </w:rPr>
            </w:pPr>
          </w:p>
        </w:tc>
        <w:tc>
          <w:tcPr>
            <w:tcW w:w="677" w:type="dxa"/>
          </w:tcPr>
          <w:p w14:paraId="0F7AAD5B" w14:textId="77777777" w:rsidR="005A21DC" w:rsidRDefault="005A21DC" w:rsidP="005A21DC">
            <w:pPr>
              <w:rPr>
                <w:rFonts w:ascii="Calibri" w:hAnsi="Calibri" w:cs="Calibri"/>
                <w:b/>
                <w:bCs/>
                <w:color w:val="000000"/>
              </w:rPr>
            </w:pPr>
          </w:p>
        </w:tc>
        <w:tc>
          <w:tcPr>
            <w:tcW w:w="677" w:type="dxa"/>
          </w:tcPr>
          <w:p w14:paraId="705931C8" w14:textId="77777777" w:rsidR="005A21DC" w:rsidRDefault="005A21DC" w:rsidP="005A21DC">
            <w:pPr>
              <w:rPr>
                <w:rFonts w:ascii="Calibri" w:hAnsi="Calibri" w:cs="Calibri"/>
                <w:b/>
                <w:bCs/>
                <w:color w:val="000000"/>
              </w:rPr>
            </w:pPr>
          </w:p>
        </w:tc>
        <w:tc>
          <w:tcPr>
            <w:tcW w:w="677" w:type="dxa"/>
          </w:tcPr>
          <w:p w14:paraId="28D7A890" w14:textId="77777777" w:rsidR="005A21DC" w:rsidRDefault="005A21DC" w:rsidP="005A21DC">
            <w:pPr>
              <w:rPr>
                <w:rFonts w:ascii="Calibri" w:hAnsi="Calibri" w:cs="Calibri"/>
                <w:b/>
                <w:bCs/>
                <w:color w:val="000000"/>
              </w:rPr>
            </w:pPr>
          </w:p>
        </w:tc>
        <w:tc>
          <w:tcPr>
            <w:tcW w:w="681" w:type="dxa"/>
          </w:tcPr>
          <w:p w14:paraId="746A6D28" w14:textId="77777777" w:rsidR="005A21DC" w:rsidRDefault="005A21DC" w:rsidP="005A21DC">
            <w:pPr>
              <w:rPr>
                <w:rFonts w:ascii="Calibri" w:hAnsi="Calibri" w:cs="Calibri"/>
                <w:b/>
                <w:bCs/>
                <w:color w:val="000000"/>
              </w:rPr>
            </w:pPr>
          </w:p>
        </w:tc>
      </w:tr>
    </w:tbl>
    <w:p w14:paraId="399EE0F8" w14:textId="058BA0A1" w:rsidR="00A102DC" w:rsidRDefault="00A102DC"/>
    <w:sectPr w:rsidR="00A102DC" w:rsidSect="00697FCB">
      <w:footerReference w:type="default" r:id="rId7"/>
      <w:pgSz w:w="15840" w:h="12240" w:orient="landscape"/>
      <w:pgMar w:top="576" w:right="1440" w:bottom="432"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9362" w14:textId="77777777" w:rsidR="00915280" w:rsidRDefault="00915280" w:rsidP="0065522D">
      <w:r>
        <w:separator/>
      </w:r>
    </w:p>
  </w:endnote>
  <w:endnote w:type="continuationSeparator" w:id="0">
    <w:p w14:paraId="5BE1A1FA" w14:textId="77777777" w:rsidR="00915280" w:rsidRDefault="00915280" w:rsidP="0065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5AD3" w14:textId="7B087248" w:rsidR="0065522D" w:rsidRPr="001959A9" w:rsidRDefault="00915280" w:rsidP="000D54AA">
    <w:pPr>
      <w:pStyle w:val="Footer"/>
      <w:rPr>
        <w:rFonts w:asciiTheme="minorHAnsi" w:hAnsiTheme="minorHAnsi" w:cstheme="minorHAnsi"/>
        <w:sz w:val="20"/>
        <w:szCs w:val="20"/>
      </w:rPr>
    </w:pPr>
    <w:sdt>
      <w:sdtPr>
        <w:id w:val="-1104031023"/>
        <w:docPartObj>
          <w:docPartGallery w:val="Page Numbers (Bottom of Page)"/>
          <w:docPartUnique/>
        </w:docPartObj>
      </w:sdtPr>
      <w:sdtEndPr>
        <w:rPr>
          <w:rFonts w:asciiTheme="minorHAnsi" w:hAnsiTheme="minorHAnsi" w:cstheme="minorHAnsi"/>
          <w:noProof/>
          <w:sz w:val="20"/>
          <w:szCs w:val="20"/>
        </w:rPr>
      </w:sdtEndPr>
      <w:sdtContent>
        <w:r w:rsidR="000D54AA" w:rsidRPr="000D54AA">
          <w:rPr>
            <w:rFonts w:asciiTheme="minorHAnsi" w:hAnsiTheme="minorHAnsi" w:cstheme="minorHAnsi"/>
            <w:sz w:val="20"/>
            <w:szCs w:val="20"/>
          </w:rPr>
          <w:t>Self-Assessment SPED, SPEL, TEOP</w:t>
        </w:r>
        <w:r w:rsidR="000D54AA">
          <w:rPr>
            <w:rFonts w:asciiTheme="minorHAnsi" w:hAnsiTheme="minorHAnsi" w:cstheme="minorHAnsi"/>
            <w:sz w:val="20"/>
            <w:szCs w:val="20"/>
          </w:rPr>
          <w:t xml:space="preserve">                                                                                                                                                                                                                                       </w:t>
        </w:r>
        <w:r w:rsidR="000D54AA" w:rsidRPr="000D54AA">
          <w:rPr>
            <w:sz w:val="20"/>
            <w:szCs w:val="20"/>
          </w:rPr>
          <w:t xml:space="preserve"> </w:t>
        </w:r>
        <w:r w:rsidR="0065522D" w:rsidRPr="001959A9">
          <w:rPr>
            <w:rFonts w:asciiTheme="minorHAnsi" w:hAnsiTheme="minorHAnsi" w:cstheme="minorHAnsi"/>
            <w:sz w:val="20"/>
            <w:szCs w:val="20"/>
          </w:rPr>
          <w:fldChar w:fldCharType="begin"/>
        </w:r>
        <w:r w:rsidR="0065522D" w:rsidRPr="001959A9">
          <w:rPr>
            <w:rFonts w:asciiTheme="minorHAnsi" w:hAnsiTheme="minorHAnsi" w:cstheme="minorHAnsi"/>
            <w:sz w:val="20"/>
            <w:szCs w:val="20"/>
          </w:rPr>
          <w:instrText xml:space="preserve"> PAGE   \* MERGEFORMAT </w:instrText>
        </w:r>
        <w:r w:rsidR="0065522D" w:rsidRPr="001959A9">
          <w:rPr>
            <w:rFonts w:asciiTheme="minorHAnsi" w:hAnsiTheme="minorHAnsi" w:cstheme="minorHAnsi"/>
            <w:sz w:val="20"/>
            <w:szCs w:val="20"/>
          </w:rPr>
          <w:fldChar w:fldCharType="separate"/>
        </w:r>
        <w:r w:rsidR="0065522D" w:rsidRPr="001959A9">
          <w:rPr>
            <w:rFonts w:asciiTheme="minorHAnsi" w:hAnsiTheme="minorHAnsi" w:cstheme="minorHAnsi"/>
            <w:noProof/>
            <w:sz w:val="20"/>
            <w:szCs w:val="20"/>
          </w:rPr>
          <w:t>2</w:t>
        </w:r>
        <w:r w:rsidR="0065522D" w:rsidRPr="001959A9">
          <w:rPr>
            <w:rFonts w:asciiTheme="minorHAnsi" w:hAnsiTheme="minorHAnsi" w:cstheme="minorHAnsi"/>
            <w:noProof/>
            <w:sz w:val="20"/>
            <w:szCs w:val="20"/>
          </w:rPr>
          <w:fldChar w:fldCharType="end"/>
        </w:r>
      </w:sdtContent>
    </w:sdt>
  </w:p>
  <w:p w14:paraId="0A6A8148" w14:textId="77777777" w:rsidR="0065522D" w:rsidRDefault="0065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F469" w14:textId="77777777" w:rsidR="00915280" w:rsidRDefault="00915280" w:rsidP="0065522D">
      <w:r>
        <w:separator/>
      </w:r>
    </w:p>
  </w:footnote>
  <w:footnote w:type="continuationSeparator" w:id="0">
    <w:p w14:paraId="55D990AF" w14:textId="77777777" w:rsidR="00915280" w:rsidRDefault="00915280" w:rsidP="00655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35"/>
    <w:rsid w:val="00054CD3"/>
    <w:rsid w:val="000A3AC3"/>
    <w:rsid w:val="000B0843"/>
    <w:rsid w:val="000B4369"/>
    <w:rsid w:val="000D54AA"/>
    <w:rsid w:val="000E01B8"/>
    <w:rsid w:val="000E7BDF"/>
    <w:rsid w:val="001157FF"/>
    <w:rsid w:val="00132D57"/>
    <w:rsid w:val="00152011"/>
    <w:rsid w:val="001575C6"/>
    <w:rsid w:val="001959A9"/>
    <w:rsid w:val="001A7BEA"/>
    <w:rsid w:val="001C2131"/>
    <w:rsid w:val="001E58DD"/>
    <w:rsid w:val="00213186"/>
    <w:rsid w:val="002563B4"/>
    <w:rsid w:val="00257C42"/>
    <w:rsid w:val="00260FEB"/>
    <w:rsid w:val="002F3841"/>
    <w:rsid w:val="003576FA"/>
    <w:rsid w:val="003D768A"/>
    <w:rsid w:val="003E589E"/>
    <w:rsid w:val="003F0B48"/>
    <w:rsid w:val="00406813"/>
    <w:rsid w:val="00421C73"/>
    <w:rsid w:val="0047619B"/>
    <w:rsid w:val="004A16EC"/>
    <w:rsid w:val="004C4AC9"/>
    <w:rsid w:val="004D3F44"/>
    <w:rsid w:val="0056168C"/>
    <w:rsid w:val="00567B21"/>
    <w:rsid w:val="00581405"/>
    <w:rsid w:val="005A21DC"/>
    <w:rsid w:val="005B3C56"/>
    <w:rsid w:val="005C4703"/>
    <w:rsid w:val="005E1540"/>
    <w:rsid w:val="00650F79"/>
    <w:rsid w:val="00655012"/>
    <w:rsid w:val="0065522D"/>
    <w:rsid w:val="0068314B"/>
    <w:rsid w:val="00697FCB"/>
    <w:rsid w:val="00715F97"/>
    <w:rsid w:val="00727DDD"/>
    <w:rsid w:val="007619A4"/>
    <w:rsid w:val="00790008"/>
    <w:rsid w:val="007C4FF1"/>
    <w:rsid w:val="007F7F1B"/>
    <w:rsid w:val="00826D58"/>
    <w:rsid w:val="0086535B"/>
    <w:rsid w:val="00866442"/>
    <w:rsid w:val="00895FE6"/>
    <w:rsid w:val="008A4B97"/>
    <w:rsid w:val="008E3BB7"/>
    <w:rsid w:val="009029AE"/>
    <w:rsid w:val="00915280"/>
    <w:rsid w:val="00922E2B"/>
    <w:rsid w:val="00945597"/>
    <w:rsid w:val="009920C4"/>
    <w:rsid w:val="00A0069A"/>
    <w:rsid w:val="00A102DC"/>
    <w:rsid w:val="00A27222"/>
    <w:rsid w:val="00A31FE2"/>
    <w:rsid w:val="00A52A75"/>
    <w:rsid w:val="00A61364"/>
    <w:rsid w:val="00A632F9"/>
    <w:rsid w:val="00AE60F0"/>
    <w:rsid w:val="00B457A0"/>
    <w:rsid w:val="00B631A5"/>
    <w:rsid w:val="00B83655"/>
    <w:rsid w:val="00C4722C"/>
    <w:rsid w:val="00C73252"/>
    <w:rsid w:val="00CA06FE"/>
    <w:rsid w:val="00CB081E"/>
    <w:rsid w:val="00CE10F2"/>
    <w:rsid w:val="00D10D37"/>
    <w:rsid w:val="00D62144"/>
    <w:rsid w:val="00D67608"/>
    <w:rsid w:val="00D75E12"/>
    <w:rsid w:val="00DF2CB8"/>
    <w:rsid w:val="00DF4A2B"/>
    <w:rsid w:val="00EB7865"/>
    <w:rsid w:val="00EE4E35"/>
    <w:rsid w:val="00EF5C7E"/>
    <w:rsid w:val="00F42233"/>
    <w:rsid w:val="00F46F6F"/>
    <w:rsid w:val="00F875D2"/>
    <w:rsid w:val="00FE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986A"/>
  <w15:chartTrackingRefBased/>
  <w15:docId w15:val="{448652CC-3407-4C44-AB2E-93E5220F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1B"/>
    <w:rPr>
      <w:rFonts w:ascii="Times New Roman" w:eastAsia="Times New Roman" w:hAnsi="Times New Roman" w:cs="Times New Roman"/>
    </w:rPr>
  </w:style>
  <w:style w:type="paragraph" w:styleId="Heading1">
    <w:name w:val="heading 1"/>
    <w:basedOn w:val="Normal"/>
    <w:next w:val="Normal"/>
    <w:link w:val="Heading1Char"/>
    <w:uiPriority w:val="99"/>
    <w:qFormat/>
    <w:rsid w:val="007F7F1B"/>
    <w:pPr>
      <w:keepNext/>
      <w:jc w:val="center"/>
      <w:outlineLvl w:val="0"/>
    </w:pPr>
    <w:rPr>
      <w:rFonts w:ascii="Arial"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4E3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E4E35"/>
    <w:rPr>
      <w:rFonts w:ascii="Times New Roman" w:eastAsia="Times New Roman" w:hAnsi="Times New Roman" w:cs="Times New Roman"/>
      <w:lang w:val="x-none" w:eastAsia="x-none"/>
    </w:rPr>
  </w:style>
  <w:style w:type="paragraph" w:customStyle="1" w:styleId="StyleHeader9ptPatternClearLightGreen">
    <w:name w:val="Style Header + 9 pt Pattern: Clear (Light Green)"/>
    <w:basedOn w:val="Header"/>
    <w:link w:val="StyleHeader9ptPatternClearLightGreenChar"/>
    <w:rsid w:val="00EE4E35"/>
    <w:rPr>
      <w:shd w:val="clear" w:color="auto" w:fill="CCFFCC"/>
    </w:rPr>
  </w:style>
  <w:style w:type="character" w:customStyle="1" w:styleId="StyleHeader9ptPatternClearLightGreenChar">
    <w:name w:val="Style Header + 9 pt Pattern: Clear (Light Green) Char"/>
    <w:link w:val="StyleHeader9ptPatternClearLightGreen"/>
    <w:locked/>
    <w:rsid w:val="00EE4E35"/>
    <w:rPr>
      <w:rFonts w:ascii="Times New Roman" w:eastAsia="Times New Roman" w:hAnsi="Times New Roman" w:cs="Times New Roman"/>
      <w:lang w:val="x-none" w:eastAsia="x-none"/>
    </w:rPr>
  </w:style>
  <w:style w:type="table" w:styleId="TableGrid">
    <w:name w:val="Table Grid"/>
    <w:basedOn w:val="TableNormal"/>
    <w:uiPriority w:val="39"/>
    <w:rsid w:val="00EE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F7F1B"/>
    <w:rPr>
      <w:rFonts w:ascii="Arial" w:eastAsia="Times New Roman" w:hAnsi="Arial" w:cs="Times New Roman"/>
      <w:b/>
      <w:szCs w:val="20"/>
      <w:lang w:val="x-none" w:eastAsia="x-none"/>
    </w:rPr>
  </w:style>
  <w:style w:type="paragraph" w:styleId="Footer">
    <w:name w:val="footer"/>
    <w:basedOn w:val="Normal"/>
    <w:link w:val="FooterChar"/>
    <w:uiPriority w:val="99"/>
    <w:unhideWhenUsed/>
    <w:rsid w:val="0065522D"/>
    <w:pPr>
      <w:tabs>
        <w:tab w:val="center" w:pos="4680"/>
        <w:tab w:val="right" w:pos="9360"/>
      </w:tabs>
    </w:pPr>
  </w:style>
  <w:style w:type="character" w:customStyle="1" w:styleId="FooterChar">
    <w:name w:val="Footer Char"/>
    <w:basedOn w:val="DefaultParagraphFont"/>
    <w:link w:val="Footer"/>
    <w:uiPriority w:val="99"/>
    <w:rsid w:val="006552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70745">
      <w:bodyDiv w:val="1"/>
      <w:marLeft w:val="0"/>
      <w:marRight w:val="0"/>
      <w:marTop w:val="0"/>
      <w:marBottom w:val="0"/>
      <w:divBdr>
        <w:top w:val="none" w:sz="0" w:space="0" w:color="auto"/>
        <w:left w:val="none" w:sz="0" w:space="0" w:color="auto"/>
        <w:bottom w:val="none" w:sz="0" w:space="0" w:color="auto"/>
        <w:right w:val="none" w:sz="0" w:space="0" w:color="auto"/>
      </w:divBdr>
    </w:div>
    <w:div w:id="499734753">
      <w:bodyDiv w:val="1"/>
      <w:marLeft w:val="0"/>
      <w:marRight w:val="0"/>
      <w:marTop w:val="0"/>
      <w:marBottom w:val="0"/>
      <w:divBdr>
        <w:top w:val="none" w:sz="0" w:space="0" w:color="auto"/>
        <w:left w:val="none" w:sz="0" w:space="0" w:color="auto"/>
        <w:bottom w:val="none" w:sz="0" w:space="0" w:color="auto"/>
        <w:right w:val="none" w:sz="0" w:space="0" w:color="auto"/>
      </w:divBdr>
    </w:div>
    <w:div w:id="1767727114">
      <w:bodyDiv w:val="1"/>
      <w:marLeft w:val="0"/>
      <w:marRight w:val="0"/>
      <w:marTop w:val="0"/>
      <w:marBottom w:val="0"/>
      <w:divBdr>
        <w:top w:val="none" w:sz="0" w:space="0" w:color="auto"/>
        <w:left w:val="none" w:sz="0" w:space="0" w:color="auto"/>
        <w:bottom w:val="none" w:sz="0" w:space="0" w:color="auto"/>
        <w:right w:val="none" w:sz="0" w:space="0" w:color="auto"/>
      </w:divBdr>
    </w:div>
    <w:div w:id="205272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30C0-A6A1-4914-8CDB-8BE35DA3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Crampton</dc:creator>
  <cp:keywords/>
  <dc:description/>
  <cp:lastModifiedBy>Cheryl Larsen</cp:lastModifiedBy>
  <cp:revision>5</cp:revision>
  <cp:lastPrinted>2021-04-13T16:39:00Z</cp:lastPrinted>
  <dcterms:created xsi:type="dcterms:W3CDTF">2021-08-17T23:42:00Z</dcterms:created>
  <dcterms:modified xsi:type="dcterms:W3CDTF">2021-08-23T21:21:00Z</dcterms:modified>
</cp:coreProperties>
</file>